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9B" w:rsidRDefault="009A03BA" w:rsidP="009A03BA">
      <w:pPr>
        <w:jc w:val="center"/>
        <w:rPr>
          <w:rFonts w:ascii="Times New Roman" w:hAnsi="Times New Roman"/>
          <w:b/>
          <w:sz w:val="24"/>
          <w:szCs w:val="24"/>
        </w:rPr>
      </w:pPr>
      <w:r w:rsidRPr="00F45889">
        <w:rPr>
          <w:rFonts w:ascii="Times New Roman" w:hAnsi="Times New Roman"/>
          <w:b/>
          <w:sz w:val="24"/>
          <w:szCs w:val="24"/>
        </w:rPr>
        <w:t>UZASADNIENIE</w:t>
      </w:r>
    </w:p>
    <w:p w:rsidR="002658EA" w:rsidRPr="00F45889" w:rsidRDefault="002658EA" w:rsidP="009A03BA">
      <w:pPr>
        <w:jc w:val="center"/>
        <w:rPr>
          <w:rFonts w:ascii="Times New Roman" w:hAnsi="Times New Roman"/>
          <w:b/>
          <w:sz w:val="24"/>
          <w:szCs w:val="24"/>
        </w:rPr>
      </w:pPr>
    </w:p>
    <w:p w:rsidR="00D064E5" w:rsidRPr="00D064E5" w:rsidRDefault="00D064E5" w:rsidP="00D064E5">
      <w:pPr>
        <w:spacing w:after="0" w:line="360" w:lineRule="auto"/>
        <w:ind w:firstLine="708"/>
        <w:jc w:val="both"/>
        <w:rPr>
          <w:rFonts w:ascii="Times New Roman" w:hAnsi="Times New Roman"/>
          <w:sz w:val="24"/>
          <w:szCs w:val="24"/>
        </w:rPr>
      </w:pPr>
      <w:r w:rsidRPr="00D064E5">
        <w:rPr>
          <w:rFonts w:ascii="Times New Roman" w:hAnsi="Times New Roman"/>
          <w:sz w:val="24"/>
          <w:szCs w:val="24"/>
        </w:rPr>
        <w:t xml:space="preserve">Instytucje społeczeństwa obywatelskiego w Polsce – jak wskazują liczne badania porównawcze – mają charakter enklawowy i są jednymi z najsłabszych i relatywnie najmniej licznych w Europie. W naszym życiu publicznym odgrywają rolę marginalną. Także wskaźniki partycypacji obywatelskiej i kapitału społecznego są na szarym końcu statystyk europejskich. Większość prodemokratycznych i aktywizujących funkcji sektora obywatelskiego, szczególnie jego funkcja kontrolna wobec władzy, partycypacja obywatelska w procesach podejmowania decyzji politycznych czy funkcja ekspercka, jest bardzo </w:t>
      </w:r>
      <w:r w:rsidR="004B7F89" w:rsidRPr="00D064E5">
        <w:rPr>
          <w:rFonts w:ascii="Times New Roman" w:hAnsi="Times New Roman"/>
          <w:sz w:val="24"/>
          <w:szCs w:val="24"/>
        </w:rPr>
        <w:t>osłabion</w:t>
      </w:r>
      <w:r w:rsidR="004B7F89">
        <w:rPr>
          <w:rFonts w:ascii="Times New Roman" w:hAnsi="Times New Roman"/>
          <w:sz w:val="24"/>
          <w:szCs w:val="24"/>
        </w:rPr>
        <w:t>a</w:t>
      </w:r>
      <w:r w:rsidRPr="00D064E5">
        <w:rPr>
          <w:rFonts w:ascii="Times New Roman" w:hAnsi="Times New Roman"/>
          <w:sz w:val="24"/>
          <w:szCs w:val="24"/>
        </w:rPr>
        <w:t xml:space="preserve">. Niepokoi zwłaszcza słabość organizacji strażniczych, eksperckich i konsumenckich oraz </w:t>
      </w:r>
      <w:r w:rsidR="003A623E">
        <w:rPr>
          <w:rFonts w:ascii="Times New Roman" w:hAnsi="Times New Roman"/>
          <w:sz w:val="24"/>
          <w:szCs w:val="24"/>
        </w:rPr>
        <w:t>wciąż wymagający poprawy</w:t>
      </w:r>
      <w:r w:rsidR="003A623E" w:rsidRPr="00D064E5">
        <w:rPr>
          <w:rFonts w:ascii="Times New Roman" w:hAnsi="Times New Roman"/>
          <w:sz w:val="24"/>
          <w:szCs w:val="24"/>
        </w:rPr>
        <w:t xml:space="preserve"> </w:t>
      </w:r>
      <w:r w:rsidRPr="00D064E5">
        <w:rPr>
          <w:rFonts w:ascii="Times New Roman" w:hAnsi="Times New Roman"/>
          <w:sz w:val="24"/>
          <w:szCs w:val="24"/>
        </w:rPr>
        <w:t>charakter instytucji dialogu obywatelskiego.</w:t>
      </w:r>
    </w:p>
    <w:p w:rsidR="00D064E5" w:rsidRPr="00D064E5" w:rsidRDefault="00D064E5" w:rsidP="00D064E5">
      <w:pPr>
        <w:spacing w:after="0" w:line="360" w:lineRule="auto"/>
        <w:ind w:firstLine="708"/>
        <w:jc w:val="both"/>
        <w:rPr>
          <w:rFonts w:ascii="Times New Roman" w:hAnsi="Times New Roman"/>
          <w:sz w:val="24"/>
          <w:szCs w:val="24"/>
        </w:rPr>
      </w:pPr>
      <w:r w:rsidRPr="00D064E5">
        <w:rPr>
          <w:rFonts w:ascii="Times New Roman" w:hAnsi="Times New Roman"/>
          <w:sz w:val="24"/>
          <w:szCs w:val="24"/>
        </w:rPr>
        <w:t xml:space="preserve">Podobnie, dostępne dane i analizy wskazują, że obecny stan wykorzystania krajowych </w:t>
      </w:r>
      <w:r>
        <w:rPr>
          <w:rFonts w:ascii="Times New Roman" w:hAnsi="Times New Roman"/>
          <w:sz w:val="24"/>
          <w:szCs w:val="24"/>
        </w:rPr>
        <w:br/>
      </w:r>
      <w:r w:rsidRPr="00D064E5">
        <w:rPr>
          <w:rFonts w:ascii="Times New Roman" w:hAnsi="Times New Roman"/>
          <w:sz w:val="24"/>
          <w:szCs w:val="24"/>
        </w:rPr>
        <w:t xml:space="preserve">i europejskich środków publicznych przeznaczonych na budowę kapitału społecznego w Polsce nie jest zadowalający. Na zbyt niski stopień wykorzystania środków na budowę kapitału społecznego bez wątpienia może mieć  wpływ nie-innowacyjność projektów. Trwałość działania i efektów ograniczona do okresu finansowania ze środków publicznych powoduje, że interwencje w sferze usług społecznych pojawiają się impulsowo. Tymczasem budowa kapitału społecznego, w ramach którego wytwarzają się specyficzne więzi społeczne wymaga czasu i mozolnego wysiłku instytucjonalnego, organizacyjnego, grupowego i wykształcenia odpowiednich postaw społecznych. Zachodzi uzasadniona obawa, że organizacje </w:t>
      </w:r>
      <w:r w:rsidR="003A623E">
        <w:rPr>
          <w:rFonts w:ascii="Times New Roman" w:hAnsi="Times New Roman"/>
          <w:sz w:val="24"/>
          <w:szCs w:val="24"/>
        </w:rPr>
        <w:t xml:space="preserve">często </w:t>
      </w:r>
      <w:r w:rsidRPr="00D064E5">
        <w:rPr>
          <w:rFonts w:ascii="Times New Roman" w:hAnsi="Times New Roman"/>
          <w:sz w:val="24"/>
          <w:szCs w:val="24"/>
        </w:rPr>
        <w:t>korzystają z dotacji nie po to by</w:t>
      </w:r>
      <w:r w:rsidR="003A623E">
        <w:rPr>
          <w:rFonts w:ascii="Times New Roman" w:hAnsi="Times New Roman"/>
          <w:sz w:val="24"/>
          <w:szCs w:val="24"/>
        </w:rPr>
        <w:t xml:space="preserve"> zgodnie z intencją ustawodawcy</w:t>
      </w:r>
      <w:r w:rsidRPr="00D064E5">
        <w:rPr>
          <w:rFonts w:ascii="Times New Roman" w:hAnsi="Times New Roman"/>
          <w:sz w:val="24"/>
          <w:szCs w:val="24"/>
        </w:rPr>
        <w:t xml:space="preserve"> realizować cele społeczne, ale dla </w:t>
      </w:r>
      <w:r w:rsidR="003A623E">
        <w:rPr>
          <w:rFonts w:ascii="Times New Roman" w:hAnsi="Times New Roman"/>
          <w:sz w:val="24"/>
          <w:szCs w:val="24"/>
        </w:rPr>
        <w:t>zabezpieczenia podstawowych potrzeb egzystencjalnych i</w:t>
      </w:r>
      <w:r w:rsidR="003A623E" w:rsidRPr="00D064E5">
        <w:rPr>
          <w:rFonts w:ascii="Times New Roman" w:hAnsi="Times New Roman"/>
          <w:sz w:val="24"/>
          <w:szCs w:val="24"/>
        </w:rPr>
        <w:t xml:space="preserve"> </w:t>
      </w:r>
      <w:r w:rsidRPr="00D064E5">
        <w:rPr>
          <w:rFonts w:ascii="Times New Roman" w:hAnsi="Times New Roman"/>
          <w:sz w:val="24"/>
          <w:szCs w:val="24"/>
        </w:rPr>
        <w:t xml:space="preserve">własnego </w:t>
      </w:r>
      <w:r w:rsidR="003A623E">
        <w:rPr>
          <w:rFonts w:ascii="Times New Roman" w:hAnsi="Times New Roman"/>
          <w:sz w:val="24"/>
          <w:szCs w:val="24"/>
        </w:rPr>
        <w:t>prze</w:t>
      </w:r>
      <w:r w:rsidRPr="00D064E5">
        <w:rPr>
          <w:rFonts w:ascii="Times New Roman" w:hAnsi="Times New Roman"/>
          <w:sz w:val="24"/>
          <w:szCs w:val="24"/>
        </w:rPr>
        <w:t xml:space="preserve">trwania. Tym samym </w:t>
      </w:r>
      <w:r w:rsidR="003A623E">
        <w:rPr>
          <w:rFonts w:ascii="Times New Roman" w:hAnsi="Times New Roman"/>
          <w:sz w:val="24"/>
          <w:szCs w:val="24"/>
        </w:rPr>
        <w:t xml:space="preserve">brak środków na rozwój instytucjonalny </w:t>
      </w:r>
      <w:r w:rsidRPr="00D064E5">
        <w:rPr>
          <w:rFonts w:ascii="Times New Roman" w:hAnsi="Times New Roman"/>
          <w:sz w:val="24"/>
          <w:szCs w:val="24"/>
        </w:rPr>
        <w:t>łami</w:t>
      </w:r>
      <w:r w:rsidR="003A623E">
        <w:rPr>
          <w:rFonts w:ascii="Times New Roman" w:hAnsi="Times New Roman"/>
          <w:sz w:val="24"/>
          <w:szCs w:val="24"/>
        </w:rPr>
        <w:t>e</w:t>
      </w:r>
      <w:r w:rsidRPr="00D064E5">
        <w:rPr>
          <w:rFonts w:ascii="Times New Roman" w:hAnsi="Times New Roman"/>
          <w:sz w:val="24"/>
          <w:szCs w:val="24"/>
        </w:rPr>
        <w:t xml:space="preserve"> logikę obywatelskiego zaangażowania.</w:t>
      </w:r>
    </w:p>
    <w:p w:rsidR="00D064E5" w:rsidRPr="00D064E5" w:rsidRDefault="00D064E5" w:rsidP="00D064E5">
      <w:pPr>
        <w:spacing w:after="0" w:line="360" w:lineRule="auto"/>
        <w:ind w:firstLine="708"/>
        <w:jc w:val="both"/>
        <w:rPr>
          <w:rFonts w:ascii="Times New Roman" w:hAnsi="Times New Roman"/>
          <w:sz w:val="24"/>
          <w:szCs w:val="24"/>
        </w:rPr>
      </w:pPr>
      <w:r w:rsidRPr="00D064E5">
        <w:rPr>
          <w:rFonts w:ascii="Times New Roman" w:hAnsi="Times New Roman"/>
          <w:sz w:val="24"/>
          <w:szCs w:val="24"/>
        </w:rPr>
        <w:t>Przejawem słabej spójności społecznej i niewystarczającego kapitału społecznego jest niskie zaangażowanie Polaków w działania wolontariackie. Wolontariat to z jednej strony kształtowanie w sobie postaw altruistycznych, a z drugiej realny wymiar wartości dodanej w</w:t>
      </w:r>
      <w:r w:rsidR="004B7F89">
        <w:rPr>
          <w:rFonts w:ascii="Times New Roman" w:hAnsi="Times New Roman"/>
          <w:sz w:val="24"/>
          <w:szCs w:val="24"/>
        </w:rPr>
        <w:t> </w:t>
      </w:r>
      <w:r w:rsidRPr="00D064E5">
        <w:rPr>
          <w:rFonts w:ascii="Times New Roman" w:hAnsi="Times New Roman"/>
          <w:sz w:val="24"/>
          <w:szCs w:val="24"/>
        </w:rPr>
        <w:t xml:space="preserve">gospodarce narodowej mierzonej jako koszt zastąpienia pracy wolontariuszy zatrudnieniem pracowniczym. W wolontariat (dane GUS) angażowało się w 2011 r. 10,3% osób w wieku 15 lat i więcej (niemal trzykrotnie mniej niż np. w Wielkiej Brytanii - według NCVO) zamieszkujących w indywidualnych gospodarstwach domowych na terenie Polski, to jest około 3,3 mln osób. </w:t>
      </w:r>
      <w:r w:rsidR="006179EE">
        <w:rPr>
          <w:rFonts w:ascii="Times New Roman" w:hAnsi="Times New Roman"/>
          <w:sz w:val="24"/>
          <w:szCs w:val="24"/>
        </w:rPr>
        <w:br/>
      </w:r>
      <w:r w:rsidRPr="00D064E5">
        <w:rPr>
          <w:rFonts w:ascii="Times New Roman" w:hAnsi="Times New Roman"/>
          <w:sz w:val="24"/>
          <w:szCs w:val="24"/>
        </w:rPr>
        <w:t xml:space="preserve">W tym okresie działalność podmiotów sektora non-profit wspierało swoją pracą niezarobkową 9,6% badanej populacji (3,1 mln osób), natomiast sektora publicznego - 1,5% (0,5 mln). </w:t>
      </w:r>
      <w:r w:rsidRPr="00D064E5">
        <w:rPr>
          <w:rFonts w:ascii="Times New Roman" w:hAnsi="Times New Roman"/>
          <w:sz w:val="24"/>
          <w:szCs w:val="24"/>
        </w:rPr>
        <w:lastRenderedPageBreak/>
        <w:t xml:space="preserve">Odmiennie niż w krajach o bardziej rozwiniętej kulturze wolontariatu, gdzie struktura wieku wolontariuszy ma kształt litery "U" akcentując większe zaangażowanie osób, które jeszcze nie rozpoczęły aktywności zawodowej oraz tych, które właśnie ją zakończyły, udział wolontariuszy-seniorów w wieku powyżej 65 lat poświęcających czas na wspomaganie organizacji lub instytucji wynosił 9,1% i był tylko o 0,2% wyższy od wartości najniższej w grupie 25-34 lata. Także wielkość zaangażowania wolontariackiego, najczęściej o charakterze akcyjnym, jest relatywnie niska. Średni czas w ciągu 2010 r. przypadający na jedną osobę aktywną w tym zakresie w wieku 15 lat i więcej wyniósł 63 godziny – w zakresie wolontariatu w strukturach organizacyjnych, </w:t>
      </w:r>
      <w:r w:rsidR="006179EE">
        <w:rPr>
          <w:rFonts w:ascii="Times New Roman" w:hAnsi="Times New Roman"/>
          <w:sz w:val="24"/>
          <w:szCs w:val="24"/>
        </w:rPr>
        <w:br/>
      </w:r>
      <w:r w:rsidRPr="00D064E5">
        <w:rPr>
          <w:rFonts w:ascii="Times New Roman" w:hAnsi="Times New Roman"/>
          <w:sz w:val="24"/>
          <w:szCs w:val="24"/>
        </w:rPr>
        <w:t xml:space="preserve">tj. kilkakrotnie mniej niż w Wielkiej Brytanii. Wartość dobrowolnej pracy niezarobkowej poza własnym gospodarstwem domowym wyniosła w 2010 roku 41,1 mld złotych. Gdyby dodać wartość pracy niezarobkowej poza gospodarstwem domowym do podstawowych obszarów gospodarki narodowej to stanowiłaby ona - 2,8% rozszerzonego PKB Polski. </w:t>
      </w:r>
    </w:p>
    <w:p w:rsidR="00D064E5" w:rsidRPr="00D064E5" w:rsidRDefault="00D064E5" w:rsidP="006179EE">
      <w:pPr>
        <w:spacing w:after="0" w:line="360" w:lineRule="auto"/>
        <w:ind w:firstLine="708"/>
        <w:jc w:val="both"/>
        <w:rPr>
          <w:rFonts w:ascii="Times New Roman" w:hAnsi="Times New Roman"/>
          <w:sz w:val="24"/>
          <w:szCs w:val="24"/>
        </w:rPr>
      </w:pPr>
      <w:r w:rsidRPr="00D064E5">
        <w:rPr>
          <w:rFonts w:ascii="Times New Roman" w:hAnsi="Times New Roman"/>
          <w:sz w:val="24"/>
          <w:szCs w:val="24"/>
        </w:rPr>
        <w:t xml:space="preserve">Od 2008 roku obserwujemy systematyczne zmniejszanie się liczby członków stowarzyszeń. W 2015 roku (dane KLON/JAWOR) przeciętne stowarzyszenie liczyło 30 osób, podczas gdy jeszcze 7 lat temu – 40. Należy dodać, że w życie stowarzyszenia aktywnie włącza się tylko około połowa jego członków, reszta pozostaje bierna i faktycznie nie uczestniczy </w:t>
      </w:r>
      <w:r w:rsidR="006179EE">
        <w:rPr>
          <w:rFonts w:ascii="Times New Roman" w:hAnsi="Times New Roman"/>
          <w:sz w:val="24"/>
          <w:szCs w:val="24"/>
        </w:rPr>
        <w:br/>
      </w:r>
      <w:r w:rsidRPr="00D064E5">
        <w:rPr>
          <w:rFonts w:ascii="Times New Roman" w:hAnsi="Times New Roman"/>
          <w:sz w:val="24"/>
          <w:szCs w:val="24"/>
        </w:rPr>
        <w:t xml:space="preserve">w aktywności swojej organizacji. Na poziomie ok. 3000 rocznie ustabilizowała się liczba nowo rejestrowanych stowarzyszeń w Polsce (w szczytowym roku 2001 było ich 5500). </w:t>
      </w:r>
    </w:p>
    <w:p w:rsidR="00D064E5" w:rsidRPr="00D064E5" w:rsidRDefault="003A623E" w:rsidP="006179EE">
      <w:pPr>
        <w:spacing w:after="0" w:line="360" w:lineRule="auto"/>
        <w:ind w:firstLine="708"/>
        <w:jc w:val="both"/>
        <w:rPr>
          <w:rFonts w:ascii="Times New Roman" w:hAnsi="Times New Roman"/>
          <w:sz w:val="24"/>
          <w:szCs w:val="24"/>
        </w:rPr>
      </w:pPr>
      <w:r>
        <w:rPr>
          <w:rFonts w:ascii="Times New Roman" w:hAnsi="Times New Roman"/>
          <w:sz w:val="24"/>
          <w:szCs w:val="24"/>
        </w:rPr>
        <w:t>Pom</w:t>
      </w:r>
      <w:r w:rsidR="00D064E5" w:rsidRPr="00D064E5">
        <w:rPr>
          <w:rFonts w:ascii="Times New Roman" w:hAnsi="Times New Roman"/>
          <w:sz w:val="24"/>
          <w:szCs w:val="24"/>
        </w:rPr>
        <w:t xml:space="preserve">imo </w:t>
      </w:r>
      <w:r>
        <w:rPr>
          <w:rFonts w:ascii="Times New Roman" w:hAnsi="Times New Roman"/>
          <w:sz w:val="24"/>
          <w:szCs w:val="24"/>
        </w:rPr>
        <w:t xml:space="preserve">tego, że </w:t>
      </w:r>
      <w:r w:rsidRPr="00D064E5">
        <w:rPr>
          <w:rFonts w:ascii="Times New Roman" w:hAnsi="Times New Roman"/>
          <w:sz w:val="24"/>
          <w:szCs w:val="24"/>
        </w:rPr>
        <w:t>w latach 2011-2014 przeciętne przychody organizacji pozarządowej wzro</w:t>
      </w:r>
      <w:r>
        <w:rPr>
          <w:rFonts w:ascii="Times New Roman" w:hAnsi="Times New Roman"/>
          <w:sz w:val="24"/>
          <w:szCs w:val="24"/>
        </w:rPr>
        <w:t>sły z 18 tys. zł. do 27 tys. zł (dane wg</w:t>
      </w:r>
      <w:r w:rsidRPr="00D064E5">
        <w:rPr>
          <w:rFonts w:ascii="Times New Roman" w:hAnsi="Times New Roman"/>
          <w:sz w:val="24"/>
          <w:szCs w:val="24"/>
        </w:rPr>
        <w:t xml:space="preserve"> KLON/JAWOR</w:t>
      </w:r>
      <w:r>
        <w:rPr>
          <w:rFonts w:ascii="Times New Roman" w:hAnsi="Times New Roman"/>
          <w:sz w:val="24"/>
          <w:szCs w:val="24"/>
        </w:rPr>
        <w:t>),</w:t>
      </w:r>
      <w:r w:rsidRPr="00D064E5">
        <w:rPr>
          <w:rFonts w:ascii="Times New Roman" w:hAnsi="Times New Roman"/>
          <w:sz w:val="24"/>
          <w:szCs w:val="24"/>
        </w:rPr>
        <w:t xml:space="preserve"> brak stabilności i przewidywalności finansowania </w:t>
      </w:r>
      <w:r>
        <w:rPr>
          <w:rFonts w:ascii="Times New Roman" w:hAnsi="Times New Roman"/>
          <w:sz w:val="24"/>
          <w:szCs w:val="24"/>
        </w:rPr>
        <w:t xml:space="preserve">nadal jest </w:t>
      </w:r>
      <w:r w:rsidR="00D064E5" w:rsidRPr="00D064E5">
        <w:rPr>
          <w:rFonts w:ascii="Times New Roman" w:hAnsi="Times New Roman"/>
          <w:sz w:val="24"/>
          <w:szCs w:val="24"/>
        </w:rPr>
        <w:t>poważnym problemem stowarzyszeń i fundacji. Okazuje się, że 56% organizacji miało w 2014 r. zapewnioną nie więcej niż połowę budżetu na 2015 rok, a jedynie 17% organizacji miało zagwarantowane ponad trzy czwarte budżetu. Stabilne finansowanie działalności w dłuższej perspektywie, a więc zagwarantowanie środków na 2016 rok, dla większości organizacji było poza zasięgiem. W marcu 2015 roku 72% organizacji nie miało zapewnionych żadnych środków na kolejny rok. 15% stowarzyszeń i fundacji mogło na pewno liczyć na nie więcej niż jedną czwartą całości przychodów, między jedną czwartą a połową budżetu miało 5% organizacji. Ponad połowę środków na 2016 rok miało zapewnione 8% organizacji.</w:t>
      </w:r>
    </w:p>
    <w:p w:rsidR="00D064E5" w:rsidRPr="00D064E5" w:rsidRDefault="00D064E5" w:rsidP="006179EE">
      <w:pPr>
        <w:spacing w:after="0" w:line="360" w:lineRule="auto"/>
        <w:ind w:firstLine="708"/>
        <w:jc w:val="both"/>
        <w:rPr>
          <w:rFonts w:ascii="Times New Roman" w:hAnsi="Times New Roman"/>
          <w:sz w:val="24"/>
          <w:szCs w:val="24"/>
        </w:rPr>
      </w:pPr>
      <w:r w:rsidRPr="00D064E5">
        <w:rPr>
          <w:rFonts w:ascii="Times New Roman" w:hAnsi="Times New Roman"/>
          <w:sz w:val="24"/>
          <w:szCs w:val="24"/>
        </w:rPr>
        <w:t xml:space="preserve">Zróżnicowanie źródeł przychodów ma kluczowe znaczenie dla kondycji organizacji: decyduje o ich finansowej niezależności oraz elastyczności w wydatkowaniu środków, zapewnia większą płynność finansową. Rok 2014 (dane KLON /JAWOR) przyniósł pewną poprawę w tej </w:t>
      </w:r>
      <w:r w:rsidRPr="00D064E5">
        <w:rPr>
          <w:rFonts w:ascii="Times New Roman" w:hAnsi="Times New Roman"/>
          <w:sz w:val="24"/>
          <w:szCs w:val="24"/>
        </w:rPr>
        <w:lastRenderedPageBreak/>
        <w:t xml:space="preserve">dziedzinie – przeciętna liczba źródeł finansowania organizacji pozarządowej wzrosła z dwóch </w:t>
      </w:r>
      <w:r w:rsidR="006179EE">
        <w:rPr>
          <w:rFonts w:ascii="Times New Roman" w:hAnsi="Times New Roman"/>
          <w:sz w:val="24"/>
          <w:szCs w:val="24"/>
        </w:rPr>
        <w:br/>
      </w:r>
      <w:r w:rsidRPr="00D064E5">
        <w:rPr>
          <w:rFonts w:ascii="Times New Roman" w:hAnsi="Times New Roman"/>
          <w:sz w:val="24"/>
          <w:szCs w:val="24"/>
        </w:rPr>
        <w:t xml:space="preserve">do trzech, a 25% organizacji o przychodach składających się z największej liczby źródeł korzystało z pięciu różnego typu środków, podczas gdy w poprzednich latach z czterech. Wciąż jednak ponad połowę budżetu organizacji pozarządowych stanowią krajowe i zagraniczne źródła publiczne, a tylko 13% to wpływy z filantropii i 16% to dochody z własnej działalności ekonomicznej organizacji. Co więcej, zauważalny wzrost przychodów organizacji w skali globalnej nie przekłada się na ich zdolność do powiększania indywidualnej i korporacyjnej filantropii. </w:t>
      </w:r>
    </w:p>
    <w:p w:rsidR="00D064E5" w:rsidRPr="00D064E5" w:rsidRDefault="00D064E5" w:rsidP="006179EE">
      <w:pPr>
        <w:spacing w:after="0" w:line="360" w:lineRule="auto"/>
        <w:ind w:firstLine="708"/>
        <w:jc w:val="both"/>
        <w:rPr>
          <w:rFonts w:ascii="Times New Roman" w:hAnsi="Times New Roman"/>
          <w:sz w:val="24"/>
          <w:szCs w:val="24"/>
        </w:rPr>
      </w:pPr>
      <w:r w:rsidRPr="00D064E5">
        <w:rPr>
          <w:rFonts w:ascii="Times New Roman" w:hAnsi="Times New Roman"/>
          <w:sz w:val="24"/>
          <w:szCs w:val="24"/>
        </w:rPr>
        <w:t>Nie zmienia się struktura wielkości organizacji. Jedna trzeci</w:t>
      </w:r>
      <w:r w:rsidR="00293D6A">
        <w:rPr>
          <w:rFonts w:ascii="Times New Roman" w:hAnsi="Times New Roman"/>
          <w:sz w:val="24"/>
          <w:szCs w:val="24"/>
        </w:rPr>
        <w:t>a</w:t>
      </w:r>
      <w:r w:rsidRPr="00D064E5">
        <w:rPr>
          <w:rFonts w:ascii="Times New Roman" w:hAnsi="Times New Roman"/>
          <w:sz w:val="24"/>
          <w:szCs w:val="24"/>
        </w:rPr>
        <w:t xml:space="preserve"> organizacji dysponuje rocznym budżetem poniżej 10 tys. zł. Budżet kolejnych 40% organizacji zawiera się w przedziale od 10 do 100 tys. zł., a tylko ok. 5% organizacji notuje roczne przychody powyżej 1 mln. zł. Najwyższe przeciętne przychody uzyskały organizacje działające przede wszystkim w branży pomocy społecznej i usług socjalnych. Połowa z nich dysponowała kwotą nie mniejszą niż </w:t>
      </w:r>
      <w:r w:rsidR="006179EE">
        <w:rPr>
          <w:rFonts w:ascii="Times New Roman" w:hAnsi="Times New Roman"/>
          <w:sz w:val="24"/>
          <w:szCs w:val="24"/>
        </w:rPr>
        <w:br/>
      </w:r>
      <w:r w:rsidRPr="00D064E5">
        <w:rPr>
          <w:rFonts w:ascii="Times New Roman" w:hAnsi="Times New Roman"/>
          <w:sz w:val="24"/>
          <w:szCs w:val="24"/>
        </w:rPr>
        <w:t xml:space="preserve">73 tys. zł. Nieco niższe, ale także przekraczające przeciętne przychody w całym sektorze, osiągnięto przychody w branży ochrony zdrowia (budżet połowy organizacji aktywnych w tej dziedzinie był nie mniejszy niż 50 tys. zł) oraz w branży edukacji i wychowania (analogiczny wskaźnik wyniósł 38 tys. zł). Oznacza to, że  najmniejszymi budżetami w istocie dysponują organizacje, które w mniejszym stopniu realizują zadania publiczne, a w większym reprezentują interesy sektora obywatelskiego. Mimo ogólnej poprawy sytuacji finansowej zaobserwowanej </w:t>
      </w:r>
      <w:r w:rsidR="006179EE">
        <w:rPr>
          <w:rFonts w:ascii="Times New Roman" w:hAnsi="Times New Roman"/>
          <w:sz w:val="24"/>
          <w:szCs w:val="24"/>
        </w:rPr>
        <w:br/>
      </w:r>
      <w:r w:rsidRPr="00D064E5">
        <w:rPr>
          <w:rFonts w:ascii="Times New Roman" w:hAnsi="Times New Roman"/>
          <w:sz w:val="24"/>
          <w:szCs w:val="24"/>
        </w:rPr>
        <w:t xml:space="preserve">w 2014 roku, sektor pozarządowy pozostaje rozwarstwiony pod względem poziomu przychodów. Ma to związek z jego ogromną różnorodnością. Jako stowarzyszenia i fundacje działają zarówno małe lokalne organizacje, funkcjonujące wyłącznie dzięki społecznemu zaangażowaniu </w:t>
      </w:r>
      <w:r w:rsidR="006179EE">
        <w:rPr>
          <w:rFonts w:ascii="Times New Roman" w:hAnsi="Times New Roman"/>
          <w:sz w:val="24"/>
          <w:szCs w:val="24"/>
        </w:rPr>
        <w:br/>
      </w:r>
      <w:r w:rsidRPr="00D064E5">
        <w:rPr>
          <w:rFonts w:ascii="Times New Roman" w:hAnsi="Times New Roman"/>
          <w:sz w:val="24"/>
          <w:szCs w:val="24"/>
        </w:rPr>
        <w:t xml:space="preserve">i entuzjazmowi członków, jak i rozbudowane instytucje, zatrudniające pracowników </w:t>
      </w:r>
      <w:r w:rsidR="006179EE">
        <w:rPr>
          <w:rFonts w:ascii="Times New Roman" w:hAnsi="Times New Roman"/>
          <w:sz w:val="24"/>
          <w:szCs w:val="24"/>
        </w:rPr>
        <w:br/>
      </w:r>
      <w:r w:rsidRPr="00D064E5">
        <w:rPr>
          <w:rFonts w:ascii="Times New Roman" w:hAnsi="Times New Roman"/>
          <w:sz w:val="24"/>
          <w:szCs w:val="24"/>
        </w:rPr>
        <w:t>i dysponujące znaczącymi budżetami. Analiza rozwarstwienia przychodów wyraźnie pokazuje, że jakkolwiek tych ostatnich organizacji jest relatywnie mniej, to mają do dyspozycji większość finansowych zasobów sektora. W 2014 roku 10% najzasobniejszych stowarzyszeń i fundacji rozporządzało 84% całego budżetu sektora pozarządowego.</w:t>
      </w:r>
    </w:p>
    <w:p w:rsidR="00D064E5" w:rsidRPr="00D064E5" w:rsidRDefault="00D064E5" w:rsidP="006179EE">
      <w:pPr>
        <w:spacing w:after="0" w:line="360" w:lineRule="auto"/>
        <w:ind w:firstLine="708"/>
        <w:jc w:val="both"/>
        <w:rPr>
          <w:rFonts w:ascii="Times New Roman" w:hAnsi="Times New Roman"/>
          <w:sz w:val="24"/>
          <w:szCs w:val="24"/>
        </w:rPr>
      </w:pPr>
      <w:r w:rsidRPr="00D064E5">
        <w:rPr>
          <w:rFonts w:ascii="Times New Roman" w:hAnsi="Times New Roman"/>
          <w:sz w:val="24"/>
          <w:szCs w:val="24"/>
        </w:rPr>
        <w:t xml:space="preserve">Wymiar ekonomiczny podmiotów sektora obywatelskiego określają zarówno wskaźniki finansowe jak i te związane z zatrudnieniem. W organizacjach sektora obywatelskiego zatrudnionych w 2012 r. (GUS) było niemal 190 tys. osób, z czego 85% zatrudnionych było </w:t>
      </w:r>
      <w:r w:rsidRPr="00D064E5">
        <w:rPr>
          <w:rFonts w:ascii="Times New Roman" w:hAnsi="Times New Roman"/>
          <w:sz w:val="24"/>
          <w:szCs w:val="24"/>
        </w:rPr>
        <w:br/>
        <w:t xml:space="preserve">w organizacjach usługowych. Niemal połowa (45%) polskich stowarzyszeń i fundacji opiera się wyłącznie na pracy społecznej (KLON/JAWOR). Przynajmniej jednego stałego, pracującego </w:t>
      </w:r>
      <w:r w:rsidRPr="00D064E5">
        <w:rPr>
          <w:rFonts w:ascii="Times New Roman" w:hAnsi="Times New Roman"/>
          <w:sz w:val="24"/>
          <w:szCs w:val="24"/>
        </w:rPr>
        <w:lastRenderedPageBreak/>
        <w:t xml:space="preserve">regularnie pracownika ma 35% organizacji pozarządowych. Poza tym działa jeszcze 20% organizacji pozarządowych, które nie mają stałego, płatnego personelu, ale od czasu do czasu zlecają jakąś płatną pracę. Liczba zatrudnionych w sektorze non-profit nieco tylko przewyższa 1% zatrudnionych w gospodarce narodowej. </w:t>
      </w:r>
      <w:r w:rsidR="003A623E">
        <w:rPr>
          <w:rFonts w:ascii="Times New Roman" w:hAnsi="Times New Roman"/>
          <w:sz w:val="24"/>
          <w:szCs w:val="24"/>
        </w:rPr>
        <w:t xml:space="preserve">Tymczasem przykładowo </w:t>
      </w:r>
      <w:r w:rsidRPr="00D064E5">
        <w:rPr>
          <w:rFonts w:ascii="Times New Roman" w:hAnsi="Times New Roman"/>
          <w:sz w:val="24"/>
          <w:szCs w:val="24"/>
        </w:rPr>
        <w:t xml:space="preserve">w USA </w:t>
      </w:r>
      <w:r w:rsidR="003A623E">
        <w:rPr>
          <w:rFonts w:ascii="Times New Roman" w:hAnsi="Times New Roman"/>
          <w:sz w:val="24"/>
          <w:szCs w:val="24"/>
        </w:rPr>
        <w:t>o</w:t>
      </w:r>
      <w:r w:rsidR="003A623E" w:rsidRPr="00D064E5">
        <w:rPr>
          <w:rFonts w:ascii="Times New Roman" w:hAnsi="Times New Roman"/>
          <w:sz w:val="24"/>
          <w:szCs w:val="24"/>
        </w:rPr>
        <w:t xml:space="preserve">gółem zatrudnionych w sektorze non-profit </w:t>
      </w:r>
      <w:r w:rsidRPr="00D064E5">
        <w:rPr>
          <w:rFonts w:ascii="Times New Roman" w:hAnsi="Times New Roman"/>
          <w:sz w:val="24"/>
          <w:szCs w:val="24"/>
        </w:rPr>
        <w:t xml:space="preserve">jest 10,7 mln osób, co stanowi 10,1% zatrudnionych w sektorze prywatnym (dane John Hopkins University). Przeciętne miesięczne wynagrodzenie brutto w części sektora pozarządowego, która zatrudnia stały, płatny personel (35% sektora), wynosi </w:t>
      </w:r>
      <w:r w:rsidR="00D35827">
        <w:rPr>
          <w:rFonts w:ascii="Times New Roman" w:hAnsi="Times New Roman"/>
          <w:sz w:val="24"/>
          <w:szCs w:val="24"/>
        </w:rPr>
        <w:t xml:space="preserve">w Polsce </w:t>
      </w:r>
      <w:r w:rsidRPr="00D064E5">
        <w:rPr>
          <w:rFonts w:ascii="Times New Roman" w:hAnsi="Times New Roman"/>
          <w:sz w:val="24"/>
          <w:szCs w:val="24"/>
        </w:rPr>
        <w:t xml:space="preserve">ok. 3000 zł (w przeliczeniu na pełny wymiar czasu pracy, czyli jeden etat). Jest ono zróżnicowane: od ok. 2500 zł na wsi i w małych miastach do ok. 3500 zł w organizacjach warszawskich. </w:t>
      </w:r>
    </w:p>
    <w:p w:rsidR="00D064E5" w:rsidRPr="00D064E5" w:rsidRDefault="00D064E5" w:rsidP="006179EE">
      <w:pPr>
        <w:spacing w:after="0" w:line="360" w:lineRule="auto"/>
        <w:ind w:firstLine="708"/>
        <w:jc w:val="both"/>
        <w:rPr>
          <w:rFonts w:ascii="Times New Roman" w:hAnsi="Times New Roman"/>
          <w:sz w:val="24"/>
          <w:szCs w:val="24"/>
        </w:rPr>
      </w:pPr>
      <w:r w:rsidRPr="00D064E5">
        <w:rPr>
          <w:rFonts w:ascii="Times New Roman" w:hAnsi="Times New Roman"/>
          <w:sz w:val="24"/>
          <w:szCs w:val="24"/>
        </w:rPr>
        <w:t xml:space="preserve">Zdecydowana większość (9/10) organizacji sektora non-profit angażowała się w 2013 r. według GUS we współpracę z innymi podmiotami. Współpraca z organizacjami pozarządowymi była mniej popularna niż z sektorem publicznym lecz bardziej niż z sektorem komercyjnym. </w:t>
      </w:r>
      <w:r w:rsidR="006179EE">
        <w:rPr>
          <w:rFonts w:ascii="Times New Roman" w:hAnsi="Times New Roman"/>
          <w:sz w:val="24"/>
          <w:szCs w:val="24"/>
        </w:rPr>
        <w:br/>
      </w:r>
      <w:r w:rsidRPr="00D064E5">
        <w:rPr>
          <w:rFonts w:ascii="Times New Roman" w:hAnsi="Times New Roman"/>
          <w:sz w:val="24"/>
          <w:szCs w:val="24"/>
        </w:rPr>
        <w:t xml:space="preserve">Aż 84% badanych organizacji deklarowało współpracę z sektorem publicznym, w tym </w:t>
      </w:r>
      <w:r w:rsidR="006179EE">
        <w:rPr>
          <w:rFonts w:ascii="Times New Roman" w:hAnsi="Times New Roman"/>
          <w:sz w:val="24"/>
          <w:szCs w:val="24"/>
        </w:rPr>
        <w:br/>
      </w:r>
      <w:r w:rsidRPr="00D064E5">
        <w:rPr>
          <w:rFonts w:ascii="Times New Roman" w:hAnsi="Times New Roman"/>
          <w:sz w:val="24"/>
          <w:szCs w:val="24"/>
        </w:rPr>
        <w:t xml:space="preserve">z jednostkami samorządu terytorialnego aż 72%. Drugim co do wielkości partnerem sektora non-profit są inne podmioty tego sektora (57%). Niekorzystnie na współpracę międzysektorową wpływa sposób w jaki instytucje publiczne realizują zadania sięgając po zasoby organizacji pozarządowych. Jednostki samorządu terytorialnego ponad 13-krotnie częściej zlecają organizacjom zadania publiczne wykorzystując formułę wspierania niż powierzania zgodnie </w:t>
      </w:r>
      <w:r w:rsidR="005C1DF1">
        <w:rPr>
          <w:rFonts w:ascii="Times New Roman" w:hAnsi="Times New Roman"/>
          <w:sz w:val="24"/>
          <w:szCs w:val="24"/>
        </w:rPr>
        <w:br/>
      </w:r>
      <w:r w:rsidRPr="00D064E5">
        <w:rPr>
          <w:rFonts w:ascii="Times New Roman" w:hAnsi="Times New Roman"/>
          <w:sz w:val="24"/>
          <w:szCs w:val="24"/>
        </w:rPr>
        <w:t xml:space="preserve">z dyspozycją ustawy o działalności pożytku publicznego i wolontariacie. Badacze sektora obywatelskiego nazywają to zjawisko odwróceniem zasady pomocniczości. </w:t>
      </w:r>
    </w:p>
    <w:p w:rsidR="00D064E5" w:rsidRPr="00D064E5" w:rsidRDefault="00D064E5" w:rsidP="006179EE">
      <w:pPr>
        <w:spacing w:after="0" w:line="360" w:lineRule="auto"/>
        <w:ind w:firstLine="708"/>
        <w:jc w:val="both"/>
        <w:rPr>
          <w:rFonts w:ascii="Times New Roman" w:hAnsi="Times New Roman"/>
          <w:sz w:val="24"/>
          <w:szCs w:val="24"/>
        </w:rPr>
      </w:pPr>
      <w:r w:rsidRPr="00D064E5">
        <w:rPr>
          <w:rFonts w:ascii="Times New Roman" w:hAnsi="Times New Roman"/>
          <w:sz w:val="24"/>
          <w:szCs w:val="24"/>
        </w:rPr>
        <w:t>Zachodzi zatem pilna potrzeba wzmocnienia instytucjonalnego rozwoju społeczeństwa obywatelskiego. Utworzenie Narodowego Centrum Rozwoju Społeczeństwa Obywatelskiego</w:t>
      </w:r>
      <w:r w:rsidR="006179EE" w:rsidRPr="00F45889">
        <w:rPr>
          <w:rFonts w:ascii="Times New Roman" w:hAnsi="Times New Roman"/>
          <w:sz w:val="24"/>
          <w:szCs w:val="24"/>
        </w:rPr>
        <w:t>, zwanego dalej</w:t>
      </w:r>
      <w:r w:rsidR="00CB1EED">
        <w:rPr>
          <w:rFonts w:ascii="Times New Roman" w:hAnsi="Times New Roman"/>
          <w:sz w:val="24"/>
          <w:szCs w:val="24"/>
        </w:rPr>
        <w:t xml:space="preserve"> „</w:t>
      </w:r>
      <w:r w:rsidR="006179EE" w:rsidRPr="00F45889">
        <w:rPr>
          <w:rFonts w:ascii="Times New Roman" w:hAnsi="Times New Roman"/>
          <w:sz w:val="24"/>
          <w:szCs w:val="24"/>
        </w:rPr>
        <w:t>Narodowym Centrum</w:t>
      </w:r>
      <w:r w:rsidR="006179EE">
        <w:rPr>
          <w:rFonts w:ascii="Times New Roman" w:hAnsi="Times New Roman"/>
          <w:sz w:val="24"/>
          <w:szCs w:val="24"/>
        </w:rPr>
        <w:t>”,</w:t>
      </w:r>
      <w:r w:rsidRPr="00D064E5">
        <w:rPr>
          <w:rFonts w:ascii="Times New Roman" w:hAnsi="Times New Roman"/>
          <w:sz w:val="24"/>
          <w:szCs w:val="24"/>
        </w:rPr>
        <w:t xml:space="preserve"> ma służyć stworzeniu warunków prawnych, instytucjonalnych i organizacyjnych do pełnego i efektywnego wykorzystania środków publicznych przeznaczonych na wspieranie rozwoju społeczeństwa obywatelskiego na zasadach otwartości, konkurencyjności i przejrzystości. Odbywać się to będzie w ramach przeniesienia </w:t>
      </w:r>
      <w:r w:rsidR="006179EE">
        <w:rPr>
          <w:rFonts w:ascii="Times New Roman" w:hAnsi="Times New Roman"/>
          <w:sz w:val="24"/>
          <w:szCs w:val="24"/>
        </w:rPr>
        <w:br/>
      </w:r>
      <w:r w:rsidRPr="00D064E5">
        <w:rPr>
          <w:rFonts w:ascii="Times New Roman" w:hAnsi="Times New Roman"/>
          <w:sz w:val="24"/>
          <w:szCs w:val="24"/>
        </w:rPr>
        <w:t xml:space="preserve">do Narodowego Centrum całości zadań w zakresie wdrażania programów grantowych </w:t>
      </w:r>
      <w:r w:rsidR="006179EE">
        <w:rPr>
          <w:rFonts w:ascii="Times New Roman" w:hAnsi="Times New Roman"/>
          <w:sz w:val="24"/>
          <w:szCs w:val="24"/>
        </w:rPr>
        <w:br/>
      </w:r>
      <w:r w:rsidRPr="00D064E5">
        <w:rPr>
          <w:rFonts w:ascii="Times New Roman" w:hAnsi="Times New Roman"/>
          <w:sz w:val="24"/>
          <w:szCs w:val="24"/>
        </w:rPr>
        <w:t xml:space="preserve">i operacyjnych o charakterze horyzontalnym. </w:t>
      </w:r>
    </w:p>
    <w:p w:rsidR="009A03BA" w:rsidRPr="00F45889" w:rsidRDefault="009A03BA" w:rsidP="00E6592C">
      <w:pPr>
        <w:spacing w:after="0" w:line="360" w:lineRule="auto"/>
        <w:ind w:firstLine="709"/>
        <w:jc w:val="both"/>
        <w:rPr>
          <w:rFonts w:ascii="Times New Roman" w:hAnsi="Times New Roman"/>
          <w:sz w:val="24"/>
          <w:szCs w:val="24"/>
        </w:rPr>
      </w:pPr>
      <w:r w:rsidRPr="00F45889">
        <w:rPr>
          <w:rFonts w:ascii="Times New Roman" w:hAnsi="Times New Roman"/>
          <w:sz w:val="24"/>
          <w:szCs w:val="24"/>
        </w:rPr>
        <w:t>Projekt ustawy określa zadania i organizację Narodowego Centrum. Narodowe Centrum ma być now</w:t>
      </w:r>
      <w:r w:rsidR="00C55B26">
        <w:rPr>
          <w:rFonts w:ascii="Times New Roman" w:hAnsi="Times New Roman"/>
          <w:sz w:val="24"/>
          <w:szCs w:val="24"/>
        </w:rPr>
        <w:t>ą</w:t>
      </w:r>
      <w:r w:rsidRPr="00F45889">
        <w:rPr>
          <w:rFonts w:ascii="Times New Roman" w:hAnsi="Times New Roman"/>
          <w:sz w:val="24"/>
          <w:szCs w:val="24"/>
        </w:rPr>
        <w:t xml:space="preserve"> </w:t>
      </w:r>
      <w:r w:rsidR="00C55B26">
        <w:rPr>
          <w:rFonts w:ascii="Times New Roman" w:hAnsi="Times New Roman"/>
          <w:sz w:val="24"/>
          <w:szCs w:val="24"/>
        </w:rPr>
        <w:t xml:space="preserve">instytucją </w:t>
      </w:r>
      <w:r w:rsidRPr="00F45889">
        <w:rPr>
          <w:rFonts w:ascii="Times New Roman" w:hAnsi="Times New Roman"/>
          <w:sz w:val="24"/>
          <w:szCs w:val="24"/>
        </w:rPr>
        <w:t>właściw</w:t>
      </w:r>
      <w:r w:rsidR="00C55B26">
        <w:rPr>
          <w:rFonts w:ascii="Times New Roman" w:hAnsi="Times New Roman"/>
          <w:sz w:val="24"/>
          <w:szCs w:val="24"/>
        </w:rPr>
        <w:t>ą</w:t>
      </w:r>
      <w:r w:rsidRPr="00F45889">
        <w:rPr>
          <w:rFonts w:ascii="Times New Roman" w:hAnsi="Times New Roman"/>
          <w:sz w:val="24"/>
          <w:szCs w:val="24"/>
        </w:rPr>
        <w:t xml:space="preserve"> w sprawach wspierania rozwoju społeczeństwa obywatelskiego oraz pożytku publicznego i wolontariatu, </w:t>
      </w:r>
      <w:r w:rsidRPr="00D97C50">
        <w:rPr>
          <w:rFonts w:ascii="Times New Roman" w:hAnsi="Times New Roman"/>
          <w:sz w:val="24"/>
          <w:szCs w:val="24"/>
        </w:rPr>
        <w:t>w tym</w:t>
      </w:r>
      <w:r w:rsidRPr="00F45889">
        <w:rPr>
          <w:rFonts w:ascii="Times New Roman" w:hAnsi="Times New Roman"/>
          <w:sz w:val="24"/>
          <w:szCs w:val="24"/>
        </w:rPr>
        <w:t xml:space="preserve"> koordynowania i organizowania współpracy </w:t>
      </w:r>
      <w:r w:rsidRPr="00F45889">
        <w:rPr>
          <w:rFonts w:ascii="Times New Roman" w:hAnsi="Times New Roman"/>
          <w:sz w:val="24"/>
          <w:szCs w:val="24"/>
        </w:rPr>
        <w:lastRenderedPageBreak/>
        <w:t>organów administracji publicznej i podmiotów działających w sferze pożytku publicznego w zakresie określonym w ustawie z dnia 24 kwietnia 2003 r. o działalności pożytku publicznego i o wolontariacie (Dz. U. z 201</w:t>
      </w:r>
      <w:r w:rsidR="00D728B8">
        <w:rPr>
          <w:rFonts w:ascii="Times New Roman" w:hAnsi="Times New Roman"/>
          <w:sz w:val="24"/>
          <w:szCs w:val="24"/>
        </w:rPr>
        <w:t>6</w:t>
      </w:r>
      <w:r w:rsidRPr="00F45889">
        <w:rPr>
          <w:rFonts w:ascii="Times New Roman" w:hAnsi="Times New Roman"/>
          <w:sz w:val="24"/>
          <w:szCs w:val="24"/>
        </w:rPr>
        <w:t xml:space="preserve"> r. </w:t>
      </w:r>
      <w:r w:rsidR="00D728B8" w:rsidRPr="00D728B8">
        <w:rPr>
          <w:rFonts w:ascii="Times New Roman" w:hAnsi="Times New Roman"/>
          <w:sz w:val="24"/>
          <w:szCs w:val="24"/>
        </w:rPr>
        <w:t>poz.</w:t>
      </w:r>
      <w:r w:rsidR="00A86472">
        <w:rPr>
          <w:rFonts w:ascii="Times New Roman" w:hAnsi="Times New Roman"/>
          <w:sz w:val="24"/>
          <w:szCs w:val="24"/>
        </w:rPr>
        <w:t xml:space="preserve"> 1817</w:t>
      </w:r>
      <w:r w:rsidR="00BA4D92">
        <w:rPr>
          <w:rFonts w:ascii="Times New Roman" w:hAnsi="Times New Roman"/>
          <w:sz w:val="24"/>
          <w:szCs w:val="24"/>
        </w:rPr>
        <w:t>, z późn. zm.</w:t>
      </w:r>
      <w:r w:rsidRPr="00F45889">
        <w:rPr>
          <w:rFonts w:ascii="Times New Roman" w:hAnsi="Times New Roman"/>
          <w:sz w:val="24"/>
          <w:szCs w:val="24"/>
        </w:rPr>
        <w:t>) i tym samym zastąpić dotychczasowe działania w tym zakresie ministra do s</w:t>
      </w:r>
      <w:r w:rsidR="00FB0DC7" w:rsidRPr="00F45889">
        <w:rPr>
          <w:rFonts w:ascii="Times New Roman" w:hAnsi="Times New Roman"/>
          <w:sz w:val="24"/>
          <w:szCs w:val="24"/>
        </w:rPr>
        <w:t>praw zabezpieczenia społecznego</w:t>
      </w:r>
      <w:r w:rsidR="00BE2011">
        <w:rPr>
          <w:rFonts w:ascii="Times New Roman" w:hAnsi="Times New Roman"/>
          <w:sz w:val="24"/>
          <w:szCs w:val="24"/>
        </w:rPr>
        <w:t>, które dotyczyły jedynie części zadań związanych z rozwojem społeczeństwa obywatelskiego w Rzeczypospolitej Polskiej</w:t>
      </w:r>
      <w:r w:rsidR="00FB0DC7" w:rsidRPr="00F45889">
        <w:rPr>
          <w:rFonts w:ascii="Times New Roman" w:hAnsi="Times New Roman"/>
          <w:sz w:val="24"/>
          <w:szCs w:val="24"/>
        </w:rPr>
        <w:t xml:space="preserve"> </w:t>
      </w:r>
      <w:r w:rsidR="00FB0DC7" w:rsidRPr="00F94398">
        <w:rPr>
          <w:rFonts w:ascii="Times New Roman" w:hAnsi="Times New Roman"/>
          <w:sz w:val="24"/>
          <w:szCs w:val="24"/>
        </w:rPr>
        <w:t>(art. 1)</w:t>
      </w:r>
      <w:r w:rsidR="004F14B5">
        <w:rPr>
          <w:rFonts w:ascii="Times New Roman" w:hAnsi="Times New Roman"/>
          <w:sz w:val="24"/>
          <w:szCs w:val="24"/>
        </w:rPr>
        <w:t>.</w:t>
      </w:r>
    </w:p>
    <w:p w:rsidR="0029709E" w:rsidRPr="0029709E" w:rsidRDefault="009A03BA" w:rsidP="0029709E">
      <w:pPr>
        <w:spacing w:after="0" w:line="360" w:lineRule="auto"/>
        <w:ind w:firstLine="709"/>
        <w:jc w:val="both"/>
        <w:rPr>
          <w:rFonts w:ascii="Times New Roman" w:hAnsi="Times New Roman"/>
          <w:bCs/>
          <w:sz w:val="24"/>
          <w:szCs w:val="24"/>
        </w:rPr>
      </w:pPr>
      <w:r w:rsidRPr="00F45889">
        <w:rPr>
          <w:rFonts w:ascii="Times New Roman" w:hAnsi="Times New Roman"/>
          <w:sz w:val="24"/>
          <w:szCs w:val="24"/>
        </w:rPr>
        <w:t>Bezpośredni nadzór nad działalnością Narodowego Centrum sprawować będzie Prezes Rady Ministrów, co zapewni</w:t>
      </w:r>
      <w:r w:rsidRPr="00FC3B99">
        <w:rPr>
          <w:rFonts w:ascii="Times New Roman" w:hAnsi="Times New Roman"/>
          <w:sz w:val="24"/>
          <w:szCs w:val="24"/>
        </w:rPr>
        <w:t xml:space="preserve"> </w:t>
      </w:r>
      <w:r w:rsidR="00BE2011" w:rsidRPr="00CB76E8">
        <w:rPr>
          <w:rFonts w:ascii="Times New Roman" w:hAnsi="Times New Roman"/>
          <w:color w:val="000000"/>
          <w:sz w:val="24"/>
          <w:szCs w:val="24"/>
        </w:rPr>
        <w:t>odpowiednią</w:t>
      </w:r>
      <w:r w:rsidR="005A08B0" w:rsidRPr="00CB76E8">
        <w:rPr>
          <w:rFonts w:ascii="Times New Roman" w:hAnsi="Times New Roman"/>
          <w:color w:val="000000"/>
          <w:sz w:val="24"/>
          <w:szCs w:val="24"/>
        </w:rPr>
        <w:t xml:space="preserve"> rangę za</w:t>
      </w:r>
      <w:r w:rsidR="00BE2011" w:rsidRPr="00CB76E8">
        <w:rPr>
          <w:rFonts w:ascii="Times New Roman" w:hAnsi="Times New Roman"/>
          <w:color w:val="000000"/>
          <w:sz w:val="24"/>
          <w:szCs w:val="24"/>
        </w:rPr>
        <w:t>daniom związanym z rozwojem społeczeństwa obywatelskiego w Rzeczypospolitej Polskiej.</w:t>
      </w:r>
      <w:r w:rsidR="00454743" w:rsidRPr="00CB76E8">
        <w:rPr>
          <w:rFonts w:ascii="Times New Roman" w:hAnsi="Times New Roman"/>
          <w:bCs/>
          <w:color w:val="000000"/>
          <w:sz w:val="24"/>
          <w:szCs w:val="24"/>
        </w:rPr>
        <w:t xml:space="preserve"> </w:t>
      </w:r>
      <w:r w:rsidR="00454743" w:rsidRPr="00D77507">
        <w:rPr>
          <w:rFonts w:ascii="Times New Roman" w:hAnsi="Times New Roman"/>
          <w:bCs/>
          <w:color w:val="000000"/>
          <w:sz w:val="24"/>
          <w:szCs w:val="24"/>
        </w:rPr>
        <w:t xml:space="preserve">Konkretne kompetencje </w:t>
      </w:r>
      <w:r w:rsidR="00BE2011" w:rsidRPr="00D77507">
        <w:rPr>
          <w:rFonts w:ascii="Times New Roman" w:hAnsi="Times New Roman"/>
          <w:bCs/>
          <w:color w:val="000000"/>
          <w:sz w:val="24"/>
          <w:szCs w:val="24"/>
        </w:rPr>
        <w:br/>
      </w:r>
      <w:r w:rsidR="00454743" w:rsidRPr="00D77507">
        <w:rPr>
          <w:rFonts w:ascii="Times New Roman" w:hAnsi="Times New Roman"/>
          <w:bCs/>
          <w:color w:val="000000"/>
          <w:sz w:val="24"/>
          <w:szCs w:val="24"/>
        </w:rPr>
        <w:t xml:space="preserve">do oddziaływania przez Prezesa Rady Ministrów wynikają z przepisów projektu ustawy, a nie </w:t>
      </w:r>
      <w:r w:rsidR="00BE2011" w:rsidRPr="00D77507">
        <w:rPr>
          <w:rFonts w:ascii="Times New Roman" w:hAnsi="Times New Roman"/>
          <w:bCs/>
          <w:color w:val="000000"/>
          <w:sz w:val="24"/>
          <w:szCs w:val="24"/>
        </w:rPr>
        <w:br/>
      </w:r>
      <w:r w:rsidR="00454743" w:rsidRPr="00D77507">
        <w:rPr>
          <w:rFonts w:ascii="Times New Roman" w:hAnsi="Times New Roman"/>
          <w:bCs/>
          <w:color w:val="000000"/>
          <w:sz w:val="24"/>
          <w:szCs w:val="24"/>
        </w:rPr>
        <w:t xml:space="preserve">z obowiązujących aktów prawnych w tym ustawy </w:t>
      </w:r>
      <w:r w:rsidR="001E2CEB" w:rsidRPr="001E2CEB">
        <w:rPr>
          <w:rFonts w:ascii="Times New Roman" w:hAnsi="Times New Roman"/>
          <w:bCs/>
          <w:color w:val="000000"/>
          <w:sz w:val="24"/>
          <w:szCs w:val="24"/>
        </w:rPr>
        <w:t xml:space="preserve">z dnia 4 września 1997 r. </w:t>
      </w:r>
      <w:r w:rsidR="00454743" w:rsidRPr="00D77507">
        <w:rPr>
          <w:rFonts w:ascii="Times New Roman" w:hAnsi="Times New Roman"/>
          <w:bCs/>
          <w:color w:val="000000"/>
          <w:sz w:val="24"/>
          <w:szCs w:val="24"/>
        </w:rPr>
        <w:t>o działach administracji rządowej</w:t>
      </w:r>
      <w:r w:rsidR="001E2CEB">
        <w:rPr>
          <w:rFonts w:ascii="Times New Roman" w:hAnsi="Times New Roman"/>
          <w:bCs/>
          <w:color w:val="000000"/>
          <w:sz w:val="24"/>
          <w:szCs w:val="24"/>
        </w:rPr>
        <w:t xml:space="preserve"> </w:t>
      </w:r>
      <w:r w:rsidR="001E2CEB" w:rsidRPr="001E2CEB">
        <w:rPr>
          <w:rFonts w:ascii="Times New Roman" w:hAnsi="Times New Roman"/>
          <w:bCs/>
          <w:color w:val="000000"/>
          <w:sz w:val="24"/>
          <w:szCs w:val="24"/>
        </w:rPr>
        <w:t>(Dz. U. z 2016 r. poz. 543</w:t>
      </w:r>
      <w:r w:rsidR="00F24B7D">
        <w:rPr>
          <w:rFonts w:ascii="Times New Roman" w:hAnsi="Times New Roman"/>
          <w:bCs/>
          <w:color w:val="000000"/>
          <w:sz w:val="24"/>
          <w:szCs w:val="24"/>
        </w:rPr>
        <w:t>,</w:t>
      </w:r>
      <w:r w:rsidR="001E2CEB" w:rsidRPr="001E2CEB">
        <w:rPr>
          <w:rFonts w:ascii="Times New Roman" w:hAnsi="Times New Roman"/>
          <w:bCs/>
          <w:color w:val="000000"/>
          <w:sz w:val="24"/>
          <w:szCs w:val="24"/>
        </w:rPr>
        <w:t xml:space="preserve"> z późn. zm.)</w:t>
      </w:r>
      <w:r w:rsidR="00454743" w:rsidRPr="00D77507">
        <w:rPr>
          <w:rFonts w:ascii="Times New Roman" w:hAnsi="Times New Roman"/>
          <w:bCs/>
          <w:color w:val="000000"/>
          <w:sz w:val="24"/>
          <w:szCs w:val="24"/>
        </w:rPr>
        <w:t xml:space="preserve">, co wskazuje na większą niezależność </w:t>
      </w:r>
      <w:r w:rsidR="001E2CEB">
        <w:rPr>
          <w:rFonts w:ascii="Times New Roman" w:hAnsi="Times New Roman"/>
          <w:bCs/>
          <w:color w:val="000000"/>
          <w:sz w:val="24"/>
          <w:szCs w:val="24"/>
        </w:rPr>
        <w:t xml:space="preserve">Prezesa Narodowego Centrum </w:t>
      </w:r>
      <w:r w:rsidR="00454743" w:rsidRPr="00D77507">
        <w:rPr>
          <w:rFonts w:ascii="Times New Roman" w:hAnsi="Times New Roman"/>
          <w:bCs/>
          <w:color w:val="000000"/>
          <w:sz w:val="24"/>
          <w:szCs w:val="24"/>
        </w:rPr>
        <w:t xml:space="preserve">niż w przypadku centralnego organu administracji rządowej i ma to istotne znaczenie dla spraw uregulowanych w projekcie ustawy, które dotyczą </w:t>
      </w:r>
      <w:r w:rsidR="001E2CEB">
        <w:rPr>
          <w:rFonts w:ascii="Times New Roman" w:hAnsi="Times New Roman"/>
          <w:bCs/>
          <w:color w:val="000000"/>
          <w:sz w:val="24"/>
          <w:szCs w:val="24"/>
        </w:rPr>
        <w:t xml:space="preserve">właściwości </w:t>
      </w:r>
      <w:r w:rsidR="00454743" w:rsidRPr="00D77507">
        <w:rPr>
          <w:rFonts w:ascii="Times New Roman" w:hAnsi="Times New Roman"/>
          <w:bCs/>
          <w:color w:val="000000"/>
          <w:sz w:val="24"/>
          <w:szCs w:val="24"/>
        </w:rPr>
        <w:t>Narodowe</w:t>
      </w:r>
      <w:r w:rsidR="001E2CEB">
        <w:rPr>
          <w:rFonts w:ascii="Times New Roman" w:hAnsi="Times New Roman"/>
          <w:bCs/>
          <w:color w:val="000000"/>
          <w:sz w:val="24"/>
          <w:szCs w:val="24"/>
        </w:rPr>
        <w:t>go</w:t>
      </w:r>
      <w:r w:rsidR="00454743" w:rsidRPr="00D77507">
        <w:rPr>
          <w:rFonts w:ascii="Times New Roman" w:hAnsi="Times New Roman"/>
          <w:bCs/>
          <w:color w:val="000000"/>
          <w:sz w:val="24"/>
          <w:szCs w:val="24"/>
        </w:rPr>
        <w:t xml:space="preserve"> Centrum w kwestiach dotyczących społeczeństwa obywatelskiego, </w:t>
      </w:r>
      <w:r w:rsidR="005C1DF1">
        <w:rPr>
          <w:rFonts w:ascii="Times New Roman" w:hAnsi="Times New Roman"/>
          <w:bCs/>
          <w:color w:val="000000"/>
          <w:sz w:val="24"/>
          <w:szCs w:val="24"/>
        </w:rPr>
        <w:br/>
      </w:r>
      <w:r w:rsidR="00454743" w:rsidRPr="00D77507">
        <w:rPr>
          <w:rFonts w:ascii="Times New Roman" w:hAnsi="Times New Roman"/>
          <w:bCs/>
          <w:color w:val="000000"/>
          <w:sz w:val="24"/>
          <w:szCs w:val="24"/>
        </w:rPr>
        <w:t>a więc organizacji niezale</w:t>
      </w:r>
      <w:r w:rsidR="004F14B5">
        <w:rPr>
          <w:rFonts w:ascii="Times New Roman" w:hAnsi="Times New Roman"/>
          <w:bCs/>
          <w:color w:val="000000"/>
          <w:sz w:val="24"/>
          <w:szCs w:val="24"/>
        </w:rPr>
        <w:t>żnych od administracji rządowej</w:t>
      </w:r>
      <w:r w:rsidR="00FB0DC7" w:rsidRPr="00F45889">
        <w:rPr>
          <w:rFonts w:ascii="Times New Roman" w:hAnsi="Times New Roman"/>
          <w:bCs/>
          <w:color w:val="FF0000"/>
          <w:sz w:val="24"/>
          <w:szCs w:val="24"/>
        </w:rPr>
        <w:t xml:space="preserve"> </w:t>
      </w:r>
      <w:r w:rsidR="0029709E" w:rsidRPr="0029709E">
        <w:rPr>
          <w:rFonts w:ascii="Times New Roman" w:hAnsi="Times New Roman"/>
          <w:bCs/>
          <w:sz w:val="24"/>
          <w:szCs w:val="24"/>
        </w:rPr>
        <w:t xml:space="preserve">(art. </w:t>
      </w:r>
      <w:r w:rsidR="004F74C8">
        <w:rPr>
          <w:rFonts w:ascii="Times New Roman" w:hAnsi="Times New Roman"/>
          <w:bCs/>
          <w:sz w:val="24"/>
          <w:szCs w:val="24"/>
        </w:rPr>
        <w:t>3</w:t>
      </w:r>
      <w:r w:rsidR="004F74C8" w:rsidRPr="0029709E">
        <w:rPr>
          <w:rFonts w:ascii="Times New Roman" w:hAnsi="Times New Roman"/>
          <w:bCs/>
          <w:sz w:val="24"/>
          <w:szCs w:val="24"/>
        </w:rPr>
        <w:t xml:space="preserve"> </w:t>
      </w:r>
      <w:r w:rsidR="0029709E" w:rsidRPr="0029709E">
        <w:rPr>
          <w:rFonts w:ascii="Times New Roman" w:hAnsi="Times New Roman"/>
          <w:bCs/>
          <w:sz w:val="24"/>
          <w:szCs w:val="24"/>
        </w:rPr>
        <w:t>ust. 1)</w:t>
      </w:r>
      <w:r w:rsidR="004F14B5">
        <w:rPr>
          <w:rFonts w:ascii="Times New Roman" w:hAnsi="Times New Roman"/>
          <w:bCs/>
          <w:sz w:val="24"/>
          <w:szCs w:val="24"/>
        </w:rPr>
        <w:t>.</w:t>
      </w:r>
    </w:p>
    <w:p w:rsidR="0029709E" w:rsidRPr="0029709E" w:rsidRDefault="0029709E" w:rsidP="0029709E">
      <w:pPr>
        <w:spacing w:after="0" w:line="360" w:lineRule="auto"/>
        <w:ind w:firstLine="709"/>
        <w:jc w:val="both"/>
        <w:rPr>
          <w:rFonts w:ascii="Times New Roman" w:hAnsi="Times New Roman"/>
          <w:bCs/>
          <w:sz w:val="24"/>
          <w:szCs w:val="24"/>
        </w:rPr>
      </w:pPr>
      <w:r w:rsidRPr="0029709E">
        <w:rPr>
          <w:rFonts w:ascii="Times New Roman" w:hAnsi="Times New Roman"/>
          <w:bCs/>
          <w:sz w:val="24"/>
          <w:szCs w:val="24"/>
        </w:rPr>
        <w:t xml:space="preserve">Czynności związane z nadzorem Narodowego Centrum, w imieniu Prezesa Rady Ministrów, </w:t>
      </w:r>
      <w:r w:rsidR="00772F5A">
        <w:rPr>
          <w:rFonts w:ascii="Times New Roman" w:hAnsi="Times New Roman"/>
          <w:bCs/>
          <w:sz w:val="24"/>
          <w:szCs w:val="24"/>
        </w:rPr>
        <w:t>wykonywać będzie</w:t>
      </w:r>
      <w:r w:rsidRPr="0029709E">
        <w:rPr>
          <w:rFonts w:ascii="Times New Roman" w:hAnsi="Times New Roman"/>
          <w:bCs/>
          <w:sz w:val="24"/>
          <w:szCs w:val="24"/>
        </w:rPr>
        <w:t xml:space="preserve"> Pełnomocnik Rządu do spraw społeczeństwa obywatelskiego, zwany dalej „Pełnomocnikiem”, powołany na podstawie przepisów ustawy z dnia 24 kwietnia 2003 r. o działalności pożytku publicznego i o wolontariacie, w zakresie określonym w art. </w:t>
      </w:r>
      <w:r w:rsidR="00DF479B">
        <w:rPr>
          <w:rFonts w:ascii="Times New Roman" w:hAnsi="Times New Roman"/>
          <w:bCs/>
          <w:sz w:val="24"/>
          <w:szCs w:val="24"/>
        </w:rPr>
        <w:t>40</w:t>
      </w:r>
      <w:r w:rsidRPr="0029709E">
        <w:rPr>
          <w:rFonts w:ascii="Times New Roman" w:hAnsi="Times New Roman"/>
          <w:bCs/>
          <w:sz w:val="24"/>
          <w:szCs w:val="24"/>
        </w:rPr>
        <w:t xml:space="preserve"> pkt </w:t>
      </w:r>
      <w:r w:rsidR="001E2CEB" w:rsidRPr="0029709E">
        <w:rPr>
          <w:rFonts w:ascii="Times New Roman" w:hAnsi="Times New Roman"/>
          <w:bCs/>
          <w:sz w:val="24"/>
          <w:szCs w:val="24"/>
        </w:rPr>
        <w:t>1</w:t>
      </w:r>
      <w:r w:rsidR="00DF479B">
        <w:rPr>
          <w:rFonts w:ascii="Times New Roman" w:hAnsi="Times New Roman"/>
          <w:bCs/>
          <w:sz w:val="24"/>
          <w:szCs w:val="24"/>
        </w:rPr>
        <w:t>2</w:t>
      </w:r>
      <w:r w:rsidR="001E2CEB" w:rsidRPr="0029709E">
        <w:rPr>
          <w:rFonts w:ascii="Times New Roman" w:hAnsi="Times New Roman"/>
          <w:bCs/>
          <w:sz w:val="24"/>
          <w:szCs w:val="24"/>
        </w:rPr>
        <w:t xml:space="preserve"> </w:t>
      </w:r>
      <w:r w:rsidRPr="0029709E">
        <w:rPr>
          <w:rFonts w:ascii="Times New Roman" w:hAnsi="Times New Roman"/>
          <w:bCs/>
          <w:sz w:val="24"/>
          <w:szCs w:val="24"/>
        </w:rPr>
        <w:t>projekt</w:t>
      </w:r>
      <w:r w:rsidR="00DF59D1">
        <w:rPr>
          <w:rFonts w:ascii="Times New Roman" w:hAnsi="Times New Roman"/>
          <w:bCs/>
          <w:sz w:val="24"/>
          <w:szCs w:val="24"/>
        </w:rPr>
        <w:t>u</w:t>
      </w:r>
      <w:r w:rsidR="004F14B5">
        <w:rPr>
          <w:rFonts w:ascii="Times New Roman" w:hAnsi="Times New Roman"/>
          <w:bCs/>
          <w:sz w:val="24"/>
          <w:szCs w:val="24"/>
        </w:rPr>
        <w:t xml:space="preserve"> ustawy</w:t>
      </w:r>
      <w:r w:rsidRPr="0029709E">
        <w:rPr>
          <w:rFonts w:ascii="Times New Roman" w:hAnsi="Times New Roman"/>
          <w:bCs/>
          <w:sz w:val="24"/>
          <w:szCs w:val="24"/>
        </w:rPr>
        <w:t xml:space="preserve"> (art. </w:t>
      </w:r>
      <w:r w:rsidR="004F74C8">
        <w:rPr>
          <w:rFonts w:ascii="Times New Roman" w:hAnsi="Times New Roman"/>
          <w:bCs/>
          <w:sz w:val="24"/>
          <w:szCs w:val="24"/>
        </w:rPr>
        <w:t>3</w:t>
      </w:r>
      <w:r w:rsidR="004F74C8" w:rsidRPr="0029709E">
        <w:rPr>
          <w:rFonts w:ascii="Times New Roman" w:hAnsi="Times New Roman"/>
          <w:bCs/>
          <w:sz w:val="24"/>
          <w:szCs w:val="24"/>
        </w:rPr>
        <w:t xml:space="preserve"> </w:t>
      </w:r>
      <w:r w:rsidRPr="0029709E">
        <w:rPr>
          <w:rFonts w:ascii="Times New Roman" w:hAnsi="Times New Roman"/>
          <w:bCs/>
          <w:sz w:val="24"/>
          <w:szCs w:val="24"/>
        </w:rPr>
        <w:t xml:space="preserve">ust. </w:t>
      </w:r>
      <w:r>
        <w:rPr>
          <w:rFonts w:ascii="Times New Roman" w:hAnsi="Times New Roman"/>
          <w:bCs/>
          <w:sz w:val="24"/>
          <w:szCs w:val="24"/>
        </w:rPr>
        <w:t>2</w:t>
      </w:r>
      <w:r w:rsidRPr="0029709E">
        <w:rPr>
          <w:rFonts w:ascii="Times New Roman" w:hAnsi="Times New Roman"/>
          <w:bCs/>
          <w:sz w:val="24"/>
          <w:szCs w:val="24"/>
        </w:rPr>
        <w:t>)</w:t>
      </w:r>
      <w:r w:rsidR="004F14B5">
        <w:rPr>
          <w:rFonts w:ascii="Times New Roman" w:hAnsi="Times New Roman"/>
          <w:bCs/>
          <w:sz w:val="24"/>
          <w:szCs w:val="24"/>
        </w:rPr>
        <w:t>.</w:t>
      </w:r>
    </w:p>
    <w:p w:rsidR="0029709E" w:rsidRDefault="0029709E" w:rsidP="0029709E">
      <w:pPr>
        <w:spacing w:after="0" w:line="360" w:lineRule="auto"/>
        <w:ind w:firstLine="709"/>
        <w:jc w:val="both"/>
        <w:rPr>
          <w:rFonts w:ascii="Times" w:eastAsia="Times New Roman" w:hAnsi="Times"/>
          <w:sz w:val="24"/>
          <w:szCs w:val="24"/>
          <w:lang w:eastAsia="pl-PL"/>
        </w:rPr>
      </w:pPr>
      <w:r w:rsidRPr="0029709E">
        <w:rPr>
          <w:rFonts w:ascii="Times New Roman" w:hAnsi="Times New Roman"/>
          <w:bCs/>
          <w:sz w:val="24"/>
          <w:szCs w:val="24"/>
        </w:rPr>
        <w:t xml:space="preserve">Narodowe Centrum jest agencją wykonawczą w rozumieniu ustawy z dnia 27 sierpnia 2009 r. o finansach publicznych (Dz. U. z </w:t>
      </w:r>
      <w:r w:rsidR="00A86472">
        <w:rPr>
          <w:rFonts w:ascii="Times New Roman" w:hAnsi="Times New Roman"/>
          <w:bCs/>
          <w:sz w:val="24"/>
          <w:szCs w:val="24"/>
        </w:rPr>
        <w:t>2016 r. poz. 1870</w:t>
      </w:r>
      <w:r w:rsidR="00BA4D92">
        <w:rPr>
          <w:rFonts w:ascii="Times New Roman" w:hAnsi="Times New Roman"/>
          <w:bCs/>
          <w:sz w:val="24"/>
          <w:szCs w:val="24"/>
        </w:rPr>
        <w:t>, z późn. zm.</w:t>
      </w:r>
      <w:r w:rsidRPr="0029709E">
        <w:rPr>
          <w:rFonts w:ascii="Times New Roman" w:hAnsi="Times New Roman"/>
          <w:bCs/>
          <w:sz w:val="24"/>
          <w:szCs w:val="24"/>
        </w:rPr>
        <w:t>) powołaną do realizacji zadań z zakresu rozwo</w:t>
      </w:r>
      <w:r w:rsidR="004F14B5">
        <w:rPr>
          <w:rFonts w:ascii="Times New Roman" w:hAnsi="Times New Roman"/>
          <w:bCs/>
          <w:sz w:val="24"/>
          <w:szCs w:val="24"/>
        </w:rPr>
        <w:t>ju społeczeństwa obywatelskiego</w:t>
      </w:r>
      <w:r w:rsidRPr="0029709E">
        <w:rPr>
          <w:rFonts w:ascii="Times New Roman" w:hAnsi="Times New Roman"/>
          <w:bCs/>
          <w:sz w:val="24"/>
          <w:szCs w:val="24"/>
        </w:rPr>
        <w:t xml:space="preserve"> (art. 2 ust. </w:t>
      </w:r>
      <w:r w:rsidR="004F74C8">
        <w:rPr>
          <w:rFonts w:ascii="Times New Roman" w:hAnsi="Times New Roman"/>
          <w:bCs/>
          <w:sz w:val="24"/>
          <w:szCs w:val="24"/>
        </w:rPr>
        <w:t>1</w:t>
      </w:r>
      <w:r w:rsidRPr="0029709E">
        <w:rPr>
          <w:rFonts w:ascii="Times New Roman" w:hAnsi="Times New Roman"/>
          <w:bCs/>
          <w:sz w:val="24"/>
          <w:szCs w:val="24"/>
        </w:rPr>
        <w:t>)</w:t>
      </w:r>
      <w:r w:rsidR="00A56D39">
        <w:rPr>
          <w:rFonts w:ascii="Times New Roman" w:hAnsi="Times New Roman"/>
          <w:bCs/>
          <w:sz w:val="24"/>
          <w:szCs w:val="24"/>
        </w:rPr>
        <w:t>.</w:t>
      </w:r>
      <w:r w:rsidRPr="0029709E">
        <w:rPr>
          <w:rFonts w:ascii="Times" w:eastAsia="Times New Roman" w:hAnsi="Times"/>
          <w:sz w:val="24"/>
          <w:szCs w:val="24"/>
          <w:lang w:eastAsia="pl-PL"/>
        </w:rPr>
        <w:t xml:space="preserve"> </w:t>
      </w:r>
    </w:p>
    <w:p w:rsidR="0029709E" w:rsidRPr="0029709E" w:rsidRDefault="0029709E" w:rsidP="00E91879">
      <w:pPr>
        <w:spacing w:after="0" w:line="360" w:lineRule="auto"/>
        <w:ind w:firstLine="709"/>
        <w:jc w:val="both"/>
        <w:rPr>
          <w:rFonts w:ascii="Times New Roman" w:hAnsi="Times New Roman"/>
          <w:bCs/>
          <w:sz w:val="24"/>
          <w:szCs w:val="24"/>
        </w:rPr>
      </w:pPr>
      <w:r w:rsidRPr="0029709E">
        <w:rPr>
          <w:rFonts w:ascii="Times New Roman" w:hAnsi="Times New Roman"/>
          <w:bCs/>
          <w:sz w:val="24"/>
          <w:szCs w:val="24"/>
        </w:rPr>
        <w:t xml:space="preserve">Forma agencji wykonawczej ma znaczenie z punktu widzenia sektora finansów publicznych natomiast nie ma znaczenia dla rodzaju wykonywanych zadań publicznych, które mogą mieścić się w działach administracji rządowej. </w:t>
      </w:r>
      <w:r>
        <w:rPr>
          <w:rFonts w:ascii="Times New Roman" w:hAnsi="Times New Roman"/>
          <w:bCs/>
          <w:sz w:val="24"/>
          <w:szCs w:val="24"/>
        </w:rPr>
        <w:t xml:space="preserve">W tym </w:t>
      </w:r>
      <w:r w:rsidRPr="0029709E">
        <w:rPr>
          <w:rFonts w:ascii="Times New Roman" w:hAnsi="Times New Roman"/>
          <w:bCs/>
          <w:sz w:val="24"/>
          <w:szCs w:val="24"/>
        </w:rPr>
        <w:t xml:space="preserve">przypadku zadania Narodowego Centrum zostają przeniesione z działu ministra do spraw zabezpieczenia społecznego </w:t>
      </w:r>
      <w:r>
        <w:rPr>
          <w:rFonts w:ascii="Times New Roman" w:hAnsi="Times New Roman"/>
          <w:bCs/>
          <w:sz w:val="24"/>
          <w:szCs w:val="24"/>
        </w:rPr>
        <w:br/>
      </w:r>
      <w:r w:rsidRPr="0029709E">
        <w:rPr>
          <w:rFonts w:ascii="Times New Roman" w:hAnsi="Times New Roman"/>
          <w:bCs/>
          <w:sz w:val="24"/>
          <w:szCs w:val="24"/>
        </w:rPr>
        <w:t>do działalności administracji rządowej nieobjętej zakresem działów administracji rządowej</w:t>
      </w:r>
      <w:r>
        <w:rPr>
          <w:rFonts w:ascii="Times New Roman" w:hAnsi="Times New Roman"/>
          <w:bCs/>
          <w:sz w:val="24"/>
          <w:szCs w:val="24"/>
        </w:rPr>
        <w:t xml:space="preserve">. </w:t>
      </w:r>
      <w:r>
        <w:rPr>
          <w:rFonts w:ascii="Times New Roman" w:hAnsi="Times New Roman"/>
          <w:bCs/>
          <w:sz w:val="24"/>
          <w:szCs w:val="24"/>
        </w:rPr>
        <w:br/>
      </w:r>
      <w:r w:rsidRPr="0029709E">
        <w:rPr>
          <w:rFonts w:ascii="Times New Roman" w:hAnsi="Times New Roman"/>
          <w:bCs/>
          <w:sz w:val="24"/>
          <w:szCs w:val="24"/>
        </w:rPr>
        <w:t xml:space="preserve">W art. 33a ustawy z dnia 4 września 1997 r. o działach administracji rządowej </w:t>
      </w:r>
      <w:r w:rsidR="00FC3B99">
        <w:rPr>
          <w:rFonts w:ascii="Times New Roman" w:hAnsi="Times New Roman"/>
          <w:bCs/>
          <w:sz w:val="24"/>
          <w:szCs w:val="24"/>
        </w:rPr>
        <w:br/>
      </w:r>
      <w:r w:rsidR="00E91879">
        <w:rPr>
          <w:rFonts w:ascii="Times New Roman" w:hAnsi="Times New Roman"/>
          <w:bCs/>
          <w:sz w:val="24"/>
          <w:szCs w:val="24"/>
        </w:rPr>
        <w:t xml:space="preserve">dla porównywalnych przykładów </w:t>
      </w:r>
      <w:r w:rsidRPr="0029709E">
        <w:rPr>
          <w:rFonts w:ascii="Times New Roman" w:hAnsi="Times New Roman"/>
          <w:bCs/>
          <w:sz w:val="24"/>
          <w:szCs w:val="24"/>
        </w:rPr>
        <w:t>wskazuje się</w:t>
      </w:r>
      <w:r w:rsidR="00E91879">
        <w:rPr>
          <w:rFonts w:ascii="Times New Roman" w:hAnsi="Times New Roman"/>
          <w:bCs/>
          <w:sz w:val="24"/>
          <w:szCs w:val="24"/>
        </w:rPr>
        <w:t>:</w:t>
      </w:r>
      <w:r w:rsidRPr="0029709E">
        <w:rPr>
          <w:rFonts w:ascii="Times New Roman" w:hAnsi="Times New Roman"/>
          <w:bCs/>
          <w:sz w:val="24"/>
          <w:szCs w:val="24"/>
        </w:rPr>
        <w:t xml:space="preserve"> </w:t>
      </w:r>
      <w:r w:rsidR="00E91879" w:rsidRPr="0029709E">
        <w:rPr>
          <w:rFonts w:ascii="Times New Roman" w:hAnsi="Times New Roman"/>
          <w:bCs/>
          <w:sz w:val="24"/>
          <w:szCs w:val="24"/>
        </w:rPr>
        <w:t xml:space="preserve">w pkt 16 </w:t>
      </w:r>
      <w:r w:rsidRPr="0029709E">
        <w:rPr>
          <w:rFonts w:ascii="Times New Roman" w:hAnsi="Times New Roman"/>
          <w:bCs/>
          <w:sz w:val="24"/>
          <w:szCs w:val="24"/>
        </w:rPr>
        <w:t xml:space="preserve">Polską Agencję Kosmiczną, która </w:t>
      </w:r>
      <w:r w:rsidR="005C1DF1">
        <w:rPr>
          <w:rFonts w:ascii="Times New Roman" w:hAnsi="Times New Roman"/>
          <w:bCs/>
          <w:sz w:val="24"/>
          <w:szCs w:val="24"/>
        </w:rPr>
        <w:br/>
      </w:r>
      <w:r w:rsidRPr="0029709E">
        <w:rPr>
          <w:rFonts w:ascii="Times New Roman" w:hAnsi="Times New Roman"/>
          <w:bCs/>
          <w:sz w:val="24"/>
          <w:szCs w:val="24"/>
        </w:rPr>
        <w:t xml:space="preserve">na podstawie </w:t>
      </w:r>
      <w:r w:rsidR="00E91879">
        <w:rPr>
          <w:rFonts w:ascii="Times New Roman" w:hAnsi="Times New Roman"/>
          <w:bCs/>
          <w:sz w:val="24"/>
          <w:szCs w:val="24"/>
        </w:rPr>
        <w:t xml:space="preserve">art. 1 ust. 2 </w:t>
      </w:r>
      <w:r w:rsidRPr="0029709E">
        <w:rPr>
          <w:rFonts w:ascii="Times New Roman" w:hAnsi="Times New Roman"/>
          <w:bCs/>
          <w:sz w:val="24"/>
          <w:szCs w:val="24"/>
        </w:rPr>
        <w:t xml:space="preserve">ustawy </w:t>
      </w:r>
      <w:r w:rsidR="00E91879" w:rsidRPr="00E91879">
        <w:rPr>
          <w:rFonts w:ascii="Times New Roman" w:hAnsi="Times New Roman"/>
          <w:bCs/>
          <w:sz w:val="24"/>
          <w:szCs w:val="24"/>
        </w:rPr>
        <w:t xml:space="preserve">z dnia 26 września 2014 r. </w:t>
      </w:r>
      <w:r w:rsidRPr="0029709E">
        <w:rPr>
          <w:rFonts w:ascii="Times New Roman" w:hAnsi="Times New Roman"/>
          <w:bCs/>
          <w:sz w:val="24"/>
          <w:szCs w:val="24"/>
        </w:rPr>
        <w:t>o P</w:t>
      </w:r>
      <w:r w:rsidR="00E91879">
        <w:rPr>
          <w:rFonts w:ascii="Times New Roman" w:hAnsi="Times New Roman"/>
          <w:bCs/>
          <w:sz w:val="24"/>
          <w:szCs w:val="24"/>
        </w:rPr>
        <w:t xml:space="preserve">olskiej </w:t>
      </w:r>
      <w:r w:rsidRPr="0029709E">
        <w:rPr>
          <w:rFonts w:ascii="Times New Roman" w:hAnsi="Times New Roman"/>
          <w:bCs/>
          <w:sz w:val="24"/>
          <w:szCs w:val="24"/>
        </w:rPr>
        <w:t>A</w:t>
      </w:r>
      <w:r w:rsidR="00E91879">
        <w:rPr>
          <w:rFonts w:ascii="Times New Roman" w:hAnsi="Times New Roman"/>
          <w:bCs/>
          <w:sz w:val="24"/>
          <w:szCs w:val="24"/>
        </w:rPr>
        <w:t xml:space="preserve">gencji </w:t>
      </w:r>
      <w:r w:rsidRPr="0029709E">
        <w:rPr>
          <w:rFonts w:ascii="Times New Roman" w:hAnsi="Times New Roman"/>
          <w:bCs/>
          <w:sz w:val="24"/>
          <w:szCs w:val="24"/>
        </w:rPr>
        <w:t>K</w:t>
      </w:r>
      <w:r w:rsidR="00E91879">
        <w:rPr>
          <w:rFonts w:ascii="Times New Roman" w:hAnsi="Times New Roman"/>
          <w:bCs/>
          <w:sz w:val="24"/>
          <w:szCs w:val="24"/>
        </w:rPr>
        <w:t>osmicznej</w:t>
      </w:r>
      <w:r w:rsidRPr="0029709E">
        <w:rPr>
          <w:rFonts w:ascii="Times New Roman" w:hAnsi="Times New Roman"/>
          <w:bCs/>
          <w:sz w:val="24"/>
          <w:szCs w:val="24"/>
        </w:rPr>
        <w:t xml:space="preserve"> </w:t>
      </w:r>
      <w:r w:rsidR="001E2CEB">
        <w:rPr>
          <w:rFonts w:ascii="Times New Roman" w:hAnsi="Times New Roman"/>
          <w:bCs/>
          <w:sz w:val="24"/>
          <w:szCs w:val="24"/>
        </w:rPr>
        <w:br/>
      </w:r>
      <w:r w:rsidR="00E91879">
        <w:rPr>
          <w:rFonts w:ascii="Times New Roman" w:hAnsi="Times New Roman"/>
          <w:bCs/>
          <w:sz w:val="24"/>
          <w:szCs w:val="24"/>
        </w:rPr>
        <w:lastRenderedPageBreak/>
        <w:t>(Dz. U. z 2016 r. poz. 759)</w:t>
      </w:r>
      <w:r w:rsidRPr="0029709E">
        <w:rPr>
          <w:rFonts w:ascii="Times New Roman" w:hAnsi="Times New Roman"/>
          <w:bCs/>
          <w:sz w:val="24"/>
          <w:szCs w:val="24"/>
        </w:rPr>
        <w:t xml:space="preserve"> jest agencją wykonawczą</w:t>
      </w:r>
      <w:r w:rsidR="00E91879">
        <w:rPr>
          <w:rFonts w:ascii="Times New Roman" w:hAnsi="Times New Roman"/>
          <w:bCs/>
          <w:sz w:val="24"/>
          <w:szCs w:val="24"/>
        </w:rPr>
        <w:t>,</w:t>
      </w:r>
      <w:r w:rsidRPr="0029709E">
        <w:rPr>
          <w:rFonts w:ascii="Times New Roman" w:hAnsi="Times New Roman"/>
          <w:bCs/>
          <w:sz w:val="24"/>
          <w:szCs w:val="24"/>
        </w:rPr>
        <w:t xml:space="preserve"> </w:t>
      </w:r>
      <w:r w:rsidR="00E91879">
        <w:rPr>
          <w:rFonts w:ascii="Times New Roman" w:hAnsi="Times New Roman"/>
          <w:bCs/>
          <w:sz w:val="24"/>
          <w:szCs w:val="24"/>
        </w:rPr>
        <w:t>n</w:t>
      </w:r>
      <w:r w:rsidRPr="0029709E">
        <w:rPr>
          <w:rFonts w:ascii="Times New Roman" w:hAnsi="Times New Roman"/>
          <w:bCs/>
          <w:sz w:val="24"/>
          <w:szCs w:val="24"/>
        </w:rPr>
        <w:t xml:space="preserve">atomiast </w:t>
      </w:r>
      <w:r w:rsidR="00E91879" w:rsidRPr="0029709E">
        <w:rPr>
          <w:rFonts w:ascii="Times New Roman" w:hAnsi="Times New Roman"/>
          <w:bCs/>
          <w:sz w:val="24"/>
          <w:szCs w:val="24"/>
        </w:rPr>
        <w:t xml:space="preserve">w art. 33a pkt 5 wymieniony jest </w:t>
      </w:r>
      <w:r w:rsidRPr="0029709E">
        <w:rPr>
          <w:rFonts w:ascii="Times New Roman" w:hAnsi="Times New Roman"/>
          <w:bCs/>
          <w:sz w:val="24"/>
          <w:szCs w:val="24"/>
        </w:rPr>
        <w:t>Polski Komitet Normalizacyjny</w:t>
      </w:r>
      <w:r w:rsidR="00E91879">
        <w:rPr>
          <w:rFonts w:ascii="Times New Roman" w:hAnsi="Times New Roman"/>
          <w:bCs/>
          <w:sz w:val="24"/>
          <w:szCs w:val="24"/>
        </w:rPr>
        <w:t>, który jest</w:t>
      </w:r>
      <w:r w:rsidRPr="0029709E">
        <w:rPr>
          <w:rFonts w:ascii="Times New Roman" w:hAnsi="Times New Roman"/>
          <w:bCs/>
          <w:sz w:val="24"/>
          <w:szCs w:val="24"/>
        </w:rPr>
        <w:t xml:space="preserve"> państwową jednostką organizacyjn</w:t>
      </w:r>
      <w:r>
        <w:rPr>
          <w:rFonts w:ascii="Times New Roman" w:hAnsi="Times New Roman"/>
          <w:bCs/>
          <w:sz w:val="24"/>
          <w:szCs w:val="24"/>
        </w:rPr>
        <w:t>ą</w:t>
      </w:r>
      <w:r w:rsidRPr="0029709E">
        <w:rPr>
          <w:rFonts w:ascii="Times New Roman" w:hAnsi="Times New Roman"/>
          <w:bCs/>
          <w:sz w:val="24"/>
          <w:szCs w:val="24"/>
        </w:rPr>
        <w:t xml:space="preserve"> na podstawie </w:t>
      </w:r>
      <w:r w:rsidR="005C1DF1">
        <w:rPr>
          <w:rFonts w:ascii="Times New Roman" w:hAnsi="Times New Roman"/>
          <w:bCs/>
          <w:sz w:val="24"/>
          <w:szCs w:val="24"/>
        </w:rPr>
        <w:br/>
      </w:r>
      <w:r w:rsidR="00E91879">
        <w:rPr>
          <w:rFonts w:ascii="Times New Roman" w:hAnsi="Times New Roman"/>
          <w:bCs/>
          <w:sz w:val="24"/>
          <w:szCs w:val="24"/>
        </w:rPr>
        <w:t xml:space="preserve">art. 9 ust. 2 </w:t>
      </w:r>
      <w:r w:rsidRPr="0029709E">
        <w:rPr>
          <w:rFonts w:ascii="Times New Roman" w:hAnsi="Times New Roman"/>
          <w:bCs/>
          <w:sz w:val="24"/>
          <w:szCs w:val="24"/>
        </w:rPr>
        <w:t xml:space="preserve">ustawy </w:t>
      </w:r>
      <w:r w:rsidR="00E91879" w:rsidRPr="00E91879">
        <w:rPr>
          <w:rFonts w:ascii="Times New Roman" w:hAnsi="Times New Roman"/>
          <w:bCs/>
          <w:sz w:val="24"/>
          <w:szCs w:val="24"/>
        </w:rPr>
        <w:t>z dnia 12 września 2002 r.</w:t>
      </w:r>
      <w:r w:rsidR="00E91879">
        <w:rPr>
          <w:rFonts w:ascii="Times New Roman" w:hAnsi="Times New Roman"/>
          <w:bCs/>
          <w:sz w:val="24"/>
          <w:szCs w:val="24"/>
        </w:rPr>
        <w:t xml:space="preserve"> </w:t>
      </w:r>
      <w:r w:rsidRPr="0029709E">
        <w:rPr>
          <w:rFonts w:ascii="Times New Roman" w:hAnsi="Times New Roman"/>
          <w:bCs/>
          <w:sz w:val="24"/>
          <w:szCs w:val="24"/>
        </w:rPr>
        <w:t xml:space="preserve">o normalizacji </w:t>
      </w:r>
      <w:r w:rsidR="00E91879">
        <w:rPr>
          <w:rFonts w:ascii="Times New Roman" w:hAnsi="Times New Roman"/>
          <w:bCs/>
          <w:sz w:val="24"/>
          <w:szCs w:val="24"/>
        </w:rPr>
        <w:t>(Dz. U. z 2015 r. poz. 1483)</w:t>
      </w:r>
      <w:r w:rsidR="00A56D39">
        <w:rPr>
          <w:rFonts w:ascii="Times New Roman" w:hAnsi="Times New Roman"/>
          <w:bCs/>
          <w:sz w:val="24"/>
          <w:szCs w:val="24"/>
        </w:rPr>
        <w:t>.</w:t>
      </w:r>
    </w:p>
    <w:p w:rsidR="0029709E" w:rsidRPr="0029709E" w:rsidRDefault="0029709E" w:rsidP="0029709E">
      <w:pPr>
        <w:spacing w:after="0" w:line="360" w:lineRule="auto"/>
        <w:ind w:firstLine="709"/>
        <w:jc w:val="both"/>
        <w:rPr>
          <w:rFonts w:ascii="Times New Roman" w:hAnsi="Times New Roman"/>
          <w:bCs/>
          <w:sz w:val="24"/>
          <w:szCs w:val="24"/>
        </w:rPr>
      </w:pPr>
      <w:r w:rsidRPr="0029709E">
        <w:rPr>
          <w:rFonts w:ascii="Times New Roman" w:hAnsi="Times New Roman"/>
          <w:bCs/>
          <w:sz w:val="24"/>
          <w:szCs w:val="24"/>
        </w:rPr>
        <w:t>Siedzibą Narodowego Centrum</w:t>
      </w:r>
      <w:r w:rsidR="00A56D39">
        <w:rPr>
          <w:rFonts w:ascii="Times New Roman" w:hAnsi="Times New Roman"/>
          <w:bCs/>
          <w:sz w:val="24"/>
          <w:szCs w:val="24"/>
        </w:rPr>
        <w:t xml:space="preserve"> jest miasto stołeczne Warszawa</w:t>
      </w:r>
      <w:r w:rsidRPr="0029709E">
        <w:rPr>
          <w:rFonts w:ascii="Times New Roman" w:hAnsi="Times New Roman"/>
          <w:bCs/>
          <w:sz w:val="24"/>
          <w:szCs w:val="24"/>
        </w:rPr>
        <w:t xml:space="preserve"> (art. 2 ust.</w:t>
      </w:r>
      <w:r w:rsidR="004F74C8">
        <w:rPr>
          <w:rFonts w:ascii="Times New Roman" w:hAnsi="Times New Roman"/>
          <w:bCs/>
          <w:sz w:val="24"/>
          <w:szCs w:val="24"/>
        </w:rPr>
        <w:t xml:space="preserve"> 2</w:t>
      </w:r>
      <w:r w:rsidRPr="0029709E">
        <w:rPr>
          <w:rFonts w:ascii="Times New Roman" w:hAnsi="Times New Roman"/>
          <w:bCs/>
          <w:sz w:val="24"/>
          <w:szCs w:val="24"/>
        </w:rPr>
        <w:t>)</w:t>
      </w:r>
      <w:r w:rsidR="00A56D39">
        <w:rPr>
          <w:rFonts w:ascii="Times New Roman" w:hAnsi="Times New Roman"/>
          <w:bCs/>
          <w:sz w:val="24"/>
          <w:szCs w:val="24"/>
        </w:rPr>
        <w:t>.</w:t>
      </w:r>
    </w:p>
    <w:p w:rsidR="0029709E" w:rsidRPr="0029709E" w:rsidRDefault="0029709E" w:rsidP="0029709E">
      <w:pPr>
        <w:spacing w:after="0" w:line="360" w:lineRule="auto"/>
        <w:ind w:firstLine="709"/>
        <w:jc w:val="both"/>
        <w:rPr>
          <w:rFonts w:ascii="Times New Roman" w:hAnsi="Times New Roman"/>
          <w:bCs/>
          <w:sz w:val="24"/>
          <w:szCs w:val="24"/>
        </w:rPr>
      </w:pPr>
      <w:r w:rsidRPr="0029709E">
        <w:rPr>
          <w:rFonts w:ascii="Times New Roman" w:hAnsi="Times New Roman"/>
          <w:bCs/>
          <w:sz w:val="24"/>
          <w:szCs w:val="24"/>
        </w:rPr>
        <w:t xml:space="preserve">Prezes Rady Ministrów nadaje, w drodze </w:t>
      </w:r>
      <w:r w:rsidR="004F74C8">
        <w:rPr>
          <w:rFonts w:ascii="Times New Roman" w:hAnsi="Times New Roman"/>
          <w:bCs/>
          <w:sz w:val="24"/>
          <w:szCs w:val="24"/>
        </w:rPr>
        <w:t>rozporządzenia</w:t>
      </w:r>
      <w:r w:rsidRPr="0029709E">
        <w:rPr>
          <w:rFonts w:ascii="Times New Roman" w:hAnsi="Times New Roman"/>
          <w:bCs/>
          <w:sz w:val="24"/>
          <w:szCs w:val="24"/>
        </w:rPr>
        <w:t xml:space="preserve">, statut, który </w:t>
      </w:r>
      <w:r w:rsidRPr="0029709E">
        <w:rPr>
          <w:rFonts w:ascii="Times New Roman" w:hAnsi="Times New Roman" w:hint="eastAsia"/>
          <w:bCs/>
          <w:sz w:val="24"/>
          <w:szCs w:val="24"/>
        </w:rPr>
        <w:t>określa</w:t>
      </w:r>
      <w:r w:rsidRPr="0029709E">
        <w:rPr>
          <w:rFonts w:ascii="Times New Roman" w:hAnsi="Times New Roman"/>
          <w:bCs/>
          <w:sz w:val="24"/>
          <w:szCs w:val="24"/>
        </w:rPr>
        <w:t xml:space="preserve"> organizację wewnętrzną Narodowego Centrum. (art. 2 ust. </w:t>
      </w:r>
      <w:r w:rsidR="004F74C8">
        <w:rPr>
          <w:rFonts w:ascii="Times New Roman" w:hAnsi="Times New Roman"/>
          <w:bCs/>
          <w:sz w:val="24"/>
          <w:szCs w:val="24"/>
        </w:rPr>
        <w:t>3</w:t>
      </w:r>
      <w:r w:rsidRPr="0029709E">
        <w:rPr>
          <w:rFonts w:ascii="Times New Roman" w:hAnsi="Times New Roman"/>
          <w:bCs/>
          <w:sz w:val="24"/>
          <w:szCs w:val="24"/>
        </w:rPr>
        <w:t>)</w:t>
      </w:r>
      <w:r w:rsidR="00A56D39">
        <w:rPr>
          <w:rFonts w:ascii="Times New Roman" w:hAnsi="Times New Roman"/>
          <w:bCs/>
          <w:sz w:val="24"/>
          <w:szCs w:val="24"/>
        </w:rPr>
        <w:t>.</w:t>
      </w:r>
    </w:p>
    <w:p w:rsidR="00246E9B" w:rsidRDefault="009A03BA" w:rsidP="00E6592C">
      <w:pPr>
        <w:spacing w:after="0" w:line="360" w:lineRule="auto"/>
        <w:ind w:firstLine="709"/>
        <w:jc w:val="both"/>
        <w:rPr>
          <w:rFonts w:ascii="Times New Roman" w:hAnsi="Times New Roman"/>
          <w:sz w:val="24"/>
          <w:szCs w:val="24"/>
        </w:rPr>
      </w:pPr>
      <w:r w:rsidRPr="00F45889">
        <w:rPr>
          <w:rFonts w:ascii="Times New Roman" w:hAnsi="Times New Roman"/>
          <w:sz w:val="24"/>
          <w:szCs w:val="24"/>
        </w:rPr>
        <w:t xml:space="preserve">Projekt </w:t>
      </w:r>
      <w:r w:rsidR="00246E9B" w:rsidRPr="00BE2011">
        <w:rPr>
          <w:rFonts w:ascii="Times New Roman" w:hAnsi="Times New Roman"/>
          <w:sz w:val="24"/>
          <w:szCs w:val="24"/>
        </w:rPr>
        <w:t>ustawy o Narodow</w:t>
      </w:r>
      <w:r w:rsidRPr="00BE2011">
        <w:rPr>
          <w:rFonts w:ascii="Times New Roman" w:hAnsi="Times New Roman"/>
          <w:sz w:val="24"/>
          <w:szCs w:val="24"/>
        </w:rPr>
        <w:t>ym</w:t>
      </w:r>
      <w:r w:rsidR="00246E9B" w:rsidRPr="00BE2011">
        <w:rPr>
          <w:rFonts w:ascii="Times New Roman" w:hAnsi="Times New Roman"/>
          <w:sz w:val="24"/>
          <w:szCs w:val="24"/>
        </w:rPr>
        <w:t xml:space="preserve"> Centrum Rozwoju Społeczeństwa Obywatelskiego</w:t>
      </w:r>
      <w:r w:rsidR="00246E9B" w:rsidRPr="00F45889">
        <w:rPr>
          <w:rFonts w:ascii="Times New Roman" w:hAnsi="Times New Roman"/>
          <w:sz w:val="24"/>
          <w:szCs w:val="24"/>
        </w:rPr>
        <w:t xml:space="preserve"> ma </w:t>
      </w:r>
      <w:r w:rsidR="00D728B8">
        <w:rPr>
          <w:rFonts w:ascii="Times New Roman" w:hAnsi="Times New Roman"/>
          <w:sz w:val="24"/>
          <w:szCs w:val="24"/>
        </w:rPr>
        <w:br/>
      </w:r>
      <w:r w:rsidR="00246E9B" w:rsidRPr="00F45889">
        <w:rPr>
          <w:rFonts w:ascii="Times New Roman" w:hAnsi="Times New Roman"/>
          <w:sz w:val="24"/>
          <w:szCs w:val="24"/>
        </w:rPr>
        <w:t xml:space="preserve">na celu </w:t>
      </w:r>
      <w:r w:rsidRPr="00F45889">
        <w:rPr>
          <w:rFonts w:ascii="Times New Roman" w:hAnsi="Times New Roman"/>
          <w:sz w:val="24"/>
          <w:szCs w:val="24"/>
        </w:rPr>
        <w:t xml:space="preserve">stworzenie warunków prawnych dla </w:t>
      </w:r>
      <w:r w:rsidR="00246E9B" w:rsidRPr="00F45889">
        <w:rPr>
          <w:rFonts w:ascii="Times New Roman" w:hAnsi="Times New Roman"/>
          <w:sz w:val="24"/>
          <w:szCs w:val="24"/>
        </w:rPr>
        <w:t xml:space="preserve">Narodowego Centrum w zakresie wdrażania polityki </w:t>
      </w:r>
      <w:r w:rsidRPr="00F45889">
        <w:rPr>
          <w:rFonts w:ascii="Times New Roman" w:hAnsi="Times New Roman"/>
          <w:sz w:val="24"/>
          <w:szCs w:val="24"/>
        </w:rPr>
        <w:t>rozwoju społeczeństwa obywatelskiego</w:t>
      </w:r>
      <w:r w:rsidR="00246E9B" w:rsidRPr="00F45889">
        <w:rPr>
          <w:rFonts w:ascii="Times New Roman" w:hAnsi="Times New Roman"/>
          <w:sz w:val="24"/>
          <w:szCs w:val="24"/>
        </w:rPr>
        <w:t xml:space="preserve"> opartej na zasadach otwartości, konkurencyjności </w:t>
      </w:r>
      <w:r w:rsidR="00D71F0E">
        <w:rPr>
          <w:rFonts w:ascii="Times New Roman" w:hAnsi="Times New Roman"/>
          <w:sz w:val="24"/>
          <w:szCs w:val="24"/>
        </w:rPr>
        <w:br/>
      </w:r>
      <w:r w:rsidR="00246E9B" w:rsidRPr="00F45889">
        <w:rPr>
          <w:rFonts w:ascii="Times New Roman" w:hAnsi="Times New Roman"/>
          <w:sz w:val="24"/>
          <w:szCs w:val="24"/>
        </w:rPr>
        <w:t xml:space="preserve">i przejrzystości. Odbywać się to będzie </w:t>
      </w:r>
      <w:r w:rsidR="00BE2011" w:rsidRPr="00E91879">
        <w:rPr>
          <w:rFonts w:ascii="Times New Roman" w:hAnsi="Times New Roman"/>
          <w:sz w:val="24"/>
          <w:szCs w:val="24"/>
        </w:rPr>
        <w:t>m.in.</w:t>
      </w:r>
      <w:r w:rsidR="00BE2011">
        <w:rPr>
          <w:rFonts w:ascii="Times New Roman" w:hAnsi="Times New Roman"/>
          <w:sz w:val="24"/>
          <w:szCs w:val="24"/>
        </w:rPr>
        <w:t xml:space="preserve"> </w:t>
      </w:r>
      <w:r w:rsidR="00246E9B" w:rsidRPr="00F45889">
        <w:rPr>
          <w:rFonts w:ascii="Times New Roman" w:hAnsi="Times New Roman"/>
          <w:sz w:val="24"/>
          <w:szCs w:val="24"/>
        </w:rPr>
        <w:t xml:space="preserve">w ramach przesunięcia do Narodowego Centrum zadań </w:t>
      </w:r>
      <w:r w:rsidR="00D71F0E">
        <w:rPr>
          <w:rFonts w:ascii="Times New Roman" w:hAnsi="Times New Roman"/>
          <w:sz w:val="24"/>
          <w:szCs w:val="24"/>
        </w:rPr>
        <w:t>dotyczących organizacji pozarządowych (pożytek publiczny i wolontariat)</w:t>
      </w:r>
      <w:r w:rsidR="00246E9B" w:rsidRPr="00F45889">
        <w:rPr>
          <w:rFonts w:ascii="Times New Roman" w:hAnsi="Times New Roman"/>
          <w:sz w:val="24"/>
          <w:szCs w:val="24"/>
        </w:rPr>
        <w:t xml:space="preserve">, będących dotychczas w kompetencji ministra właściwego do spraw zabezpieczenia społecznego </w:t>
      </w:r>
      <w:r w:rsidR="00D71F0E">
        <w:rPr>
          <w:rFonts w:ascii="Times New Roman" w:hAnsi="Times New Roman"/>
          <w:sz w:val="24"/>
          <w:szCs w:val="24"/>
        </w:rPr>
        <w:br/>
      </w:r>
      <w:r w:rsidR="00246E9B" w:rsidRPr="00F45889">
        <w:rPr>
          <w:rFonts w:ascii="Times New Roman" w:hAnsi="Times New Roman"/>
          <w:sz w:val="24"/>
          <w:szCs w:val="24"/>
        </w:rPr>
        <w:t>oraz nadania mu funkcji instytucji odpowiedzialnej za dystrybucję środków w tym zakresie.</w:t>
      </w:r>
    </w:p>
    <w:p w:rsidR="00E6592C" w:rsidRPr="00F45889" w:rsidRDefault="00E6592C" w:rsidP="00E6592C">
      <w:pPr>
        <w:spacing w:after="0" w:line="360" w:lineRule="auto"/>
        <w:ind w:firstLine="709"/>
        <w:jc w:val="both"/>
        <w:rPr>
          <w:rFonts w:ascii="Times New Roman" w:hAnsi="Times New Roman"/>
          <w:sz w:val="24"/>
          <w:szCs w:val="24"/>
        </w:rPr>
      </w:pPr>
      <w:r w:rsidRPr="00F45889">
        <w:rPr>
          <w:rFonts w:ascii="Times New Roman" w:hAnsi="Times New Roman"/>
          <w:sz w:val="24"/>
          <w:szCs w:val="24"/>
        </w:rPr>
        <w:t>Organami Narodowego Centrum są: Prezes Narodowego Ce</w:t>
      </w:r>
      <w:r w:rsidR="00A56D39">
        <w:rPr>
          <w:rFonts w:ascii="Times New Roman" w:hAnsi="Times New Roman"/>
          <w:sz w:val="24"/>
          <w:szCs w:val="24"/>
        </w:rPr>
        <w:t>ntrum i Rada Narodowego Centrum</w:t>
      </w:r>
      <w:r w:rsidRPr="00F45889">
        <w:rPr>
          <w:rFonts w:ascii="Times New Roman" w:hAnsi="Times New Roman"/>
          <w:sz w:val="24"/>
          <w:szCs w:val="24"/>
        </w:rPr>
        <w:t xml:space="preserve"> </w:t>
      </w:r>
      <w:r w:rsidRPr="00E91879">
        <w:rPr>
          <w:rFonts w:ascii="Times New Roman" w:hAnsi="Times New Roman"/>
          <w:sz w:val="24"/>
          <w:szCs w:val="24"/>
        </w:rPr>
        <w:t xml:space="preserve">(art. </w:t>
      </w:r>
      <w:r w:rsidR="004F74C8">
        <w:rPr>
          <w:rFonts w:ascii="Times New Roman" w:hAnsi="Times New Roman"/>
          <w:sz w:val="24"/>
          <w:szCs w:val="24"/>
        </w:rPr>
        <w:t xml:space="preserve">4 </w:t>
      </w:r>
      <w:r w:rsidR="00EE0B72">
        <w:rPr>
          <w:rFonts w:ascii="Times New Roman" w:hAnsi="Times New Roman"/>
          <w:sz w:val="24"/>
          <w:szCs w:val="24"/>
        </w:rPr>
        <w:t>pkt 1 i 2</w:t>
      </w:r>
      <w:r w:rsidRPr="00E91879">
        <w:rPr>
          <w:rFonts w:ascii="Times New Roman" w:hAnsi="Times New Roman"/>
          <w:sz w:val="24"/>
          <w:szCs w:val="24"/>
        </w:rPr>
        <w:t>)</w:t>
      </w:r>
      <w:r w:rsidR="00A56D39">
        <w:rPr>
          <w:rFonts w:ascii="Times New Roman" w:hAnsi="Times New Roman"/>
          <w:sz w:val="24"/>
          <w:szCs w:val="24"/>
        </w:rPr>
        <w:t>.</w:t>
      </w:r>
    </w:p>
    <w:p w:rsidR="00FB0DC7" w:rsidRPr="00E91879" w:rsidRDefault="00246E9B" w:rsidP="00E6592C">
      <w:pPr>
        <w:spacing w:after="0" w:line="360" w:lineRule="auto"/>
        <w:ind w:firstLine="709"/>
        <w:jc w:val="both"/>
        <w:rPr>
          <w:rFonts w:ascii="Times New Roman" w:hAnsi="Times New Roman"/>
          <w:b/>
          <w:i/>
          <w:sz w:val="24"/>
          <w:szCs w:val="24"/>
        </w:rPr>
      </w:pPr>
      <w:r w:rsidRPr="00F45889">
        <w:rPr>
          <w:rFonts w:ascii="Times New Roman" w:hAnsi="Times New Roman"/>
          <w:sz w:val="24"/>
          <w:szCs w:val="24"/>
        </w:rPr>
        <w:t xml:space="preserve">Ujęte zostały również zasady </w:t>
      </w:r>
      <w:r w:rsidR="00FB0DC7" w:rsidRPr="00F45889">
        <w:rPr>
          <w:rFonts w:ascii="Times New Roman" w:hAnsi="Times New Roman"/>
          <w:sz w:val="24"/>
          <w:szCs w:val="24"/>
        </w:rPr>
        <w:t>powoływania</w:t>
      </w:r>
      <w:r w:rsidRPr="00F45889">
        <w:rPr>
          <w:rFonts w:ascii="Times New Roman" w:hAnsi="Times New Roman"/>
          <w:sz w:val="24"/>
          <w:szCs w:val="24"/>
        </w:rPr>
        <w:t xml:space="preserve"> Prezesa Narodowego Centrum </w:t>
      </w:r>
      <w:r w:rsidR="00FB0DC7" w:rsidRPr="00F45889">
        <w:rPr>
          <w:rFonts w:ascii="Times New Roman" w:hAnsi="Times New Roman"/>
          <w:sz w:val="24"/>
          <w:szCs w:val="24"/>
        </w:rPr>
        <w:t>i zastępców Narodowego Centrum</w:t>
      </w:r>
      <w:r w:rsidRPr="00F45889">
        <w:rPr>
          <w:rFonts w:ascii="Times New Roman" w:hAnsi="Times New Roman"/>
          <w:sz w:val="24"/>
          <w:szCs w:val="24"/>
        </w:rPr>
        <w:t xml:space="preserve">, długość kadencji, na jaką </w:t>
      </w:r>
      <w:r w:rsidRPr="00D71F0E">
        <w:rPr>
          <w:rFonts w:ascii="Times New Roman" w:hAnsi="Times New Roman"/>
          <w:sz w:val="24"/>
          <w:szCs w:val="24"/>
        </w:rPr>
        <w:t>są oni</w:t>
      </w:r>
      <w:r w:rsidRPr="00F45889">
        <w:rPr>
          <w:rFonts w:ascii="Times New Roman" w:hAnsi="Times New Roman"/>
          <w:sz w:val="24"/>
          <w:szCs w:val="24"/>
        </w:rPr>
        <w:t xml:space="preserve"> powoływani</w:t>
      </w:r>
      <w:r w:rsidR="00FB0DC7" w:rsidRPr="00F45889">
        <w:rPr>
          <w:rFonts w:ascii="Times New Roman" w:hAnsi="Times New Roman"/>
          <w:sz w:val="24"/>
          <w:szCs w:val="24"/>
        </w:rPr>
        <w:t>.</w:t>
      </w:r>
      <w:r w:rsidRPr="00F45889">
        <w:rPr>
          <w:rFonts w:ascii="Times New Roman" w:hAnsi="Times New Roman"/>
          <w:sz w:val="24"/>
          <w:szCs w:val="24"/>
        </w:rPr>
        <w:t xml:space="preserve"> </w:t>
      </w:r>
      <w:r w:rsidR="00E6592C" w:rsidRPr="00F45889">
        <w:rPr>
          <w:rFonts w:ascii="Times New Roman" w:hAnsi="Times New Roman"/>
          <w:sz w:val="24"/>
          <w:szCs w:val="24"/>
        </w:rPr>
        <w:t xml:space="preserve">(art. </w:t>
      </w:r>
      <w:r w:rsidR="004F74C8">
        <w:rPr>
          <w:rFonts w:ascii="Times New Roman" w:hAnsi="Times New Roman"/>
          <w:sz w:val="24"/>
          <w:szCs w:val="24"/>
        </w:rPr>
        <w:t>5</w:t>
      </w:r>
      <w:r w:rsidR="00E6592C" w:rsidRPr="00F45889">
        <w:rPr>
          <w:rFonts w:ascii="Times New Roman" w:hAnsi="Times New Roman"/>
          <w:sz w:val="24"/>
          <w:szCs w:val="24"/>
        </w:rPr>
        <w:t>-</w:t>
      </w:r>
      <w:r w:rsidR="004F74C8">
        <w:rPr>
          <w:rFonts w:ascii="Times New Roman" w:hAnsi="Times New Roman"/>
          <w:sz w:val="24"/>
          <w:szCs w:val="24"/>
        </w:rPr>
        <w:t>7</w:t>
      </w:r>
      <w:r w:rsidR="00E6592C" w:rsidRPr="00F45889">
        <w:rPr>
          <w:rFonts w:ascii="Times New Roman" w:hAnsi="Times New Roman"/>
          <w:sz w:val="24"/>
          <w:szCs w:val="24"/>
        </w:rPr>
        <w:t xml:space="preserve">). </w:t>
      </w:r>
      <w:r w:rsidR="00FB0DC7" w:rsidRPr="00F45889">
        <w:rPr>
          <w:rFonts w:ascii="Times New Roman" w:hAnsi="Times New Roman"/>
          <w:sz w:val="24"/>
          <w:szCs w:val="24"/>
        </w:rPr>
        <w:t>Wysokie w</w:t>
      </w:r>
      <w:r w:rsidRPr="00F45889">
        <w:rPr>
          <w:rFonts w:ascii="Times New Roman" w:hAnsi="Times New Roman"/>
          <w:sz w:val="24"/>
          <w:szCs w:val="24"/>
        </w:rPr>
        <w:t>ymagania kwalifikacyjne stawiane przed kandydat</w:t>
      </w:r>
      <w:r w:rsidR="00FB0DC7" w:rsidRPr="00F45889">
        <w:rPr>
          <w:rFonts w:ascii="Times New Roman" w:hAnsi="Times New Roman"/>
          <w:sz w:val="24"/>
          <w:szCs w:val="24"/>
        </w:rPr>
        <w:t>em</w:t>
      </w:r>
      <w:r w:rsidRPr="00F45889">
        <w:rPr>
          <w:rFonts w:ascii="Times New Roman" w:hAnsi="Times New Roman"/>
          <w:sz w:val="24"/>
          <w:szCs w:val="24"/>
        </w:rPr>
        <w:t xml:space="preserve"> </w:t>
      </w:r>
      <w:r w:rsidR="00FB0DC7" w:rsidRPr="00F45889">
        <w:rPr>
          <w:rFonts w:ascii="Times New Roman" w:hAnsi="Times New Roman"/>
          <w:sz w:val="24"/>
          <w:szCs w:val="24"/>
        </w:rPr>
        <w:t>na stanowisko Prezesa Narodowego Centrum, w tym</w:t>
      </w:r>
      <w:r w:rsidRPr="00F45889">
        <w:rPr>
          <w:rFonts w:ascii="Times New Roman" w:hAnsi="Times New Roman"/>
          <w:sz w:val="24"/>
          <w:szCs w:val="24"/>
        </w:rPr>
        <w:t xml:space="preserve"> </w:t>
      </w:r>
      <w:r w:rsidR="00FB0DC7" w:rsidRPr="00F45889">
        <w:rPr>
          <w:rFonts w:ascii="Times New Roman" w:hAnsi="Times New Roman"/>
          <w:sz w:val="24"/>
          <w:szCs w:val="24"/>
        </w:rPr>
        <w:t xml:space="preserve">obowiązek posiadania odpowiedniej wiedzy w zakresie działalności pożytku publicznego i wolontariatu w Rzeczypospolitej Polskiej oraz </w:t>
      </w:r>
      <w:r w:rsidR="000D2CCB">
        <w:rPr>
          <w:rFonts w:ascii="Times New Roman" w:hAnsi="Times New Roman"/>
          <w:sz w:val="24"/>
          <w:szCs w:val="24"/>
        </w:rPr>
        <w:t xml:space="preserve">posiadania </w:t>
      </w:r>
      <w:r w:rsidR="00FB0DC7" w:rsidRPr="00F45889">
        <w:rPr>
          <w:rFonts w:ascii="Times New Roman" w:hAnsi="Times New Roman"/>
          <w:sz w:val="24"/>
          <w:szCs w:val="24"/>
        </w:rPr>
        <w:t xml:space="preserve">co najmniej </w:t>
      </w:r>
      <w:r w:rsidR="000D2CCB">
        <w:rPr>
          <w:rFonts w:ascii="Times New Roman" w:hAnsi="Times New Roman"/>
          <w:sz w:val="24"/>
          <w:szCs w:val="24"/>
        </w:rPr>
        <w:t>5</w:t>
      </w:r>
      <w:r w:rsidR="00FB0DC7" w:rsidRPr="00F45889">
        <w:rPr>
          <w:rFonts w:ascii="Times New Roman" w:hAnsi="Times New Roman"/>
          <w:sz w:val="24"/>
          <w:szCs w:val="24"/>
        </w:rPr>
        <w:t>-letnie</w:t>
      </w:r>
      <w:r w:rsidR="000D2CCB">
        <w:rPr>
          <w:rFonts w:ascii="Times New Roman" w:hAnsi="Times New Roman"/>
          <w:sz w:val="24"/>
          <w:szCs w:val="24"/>
        </w:rPr>
        <w:t>go</w:t>
      </w:r>
      <w:r w:rsidR="00FB0DC7" w:rsidRPr="00F45889">
        <w:rPr>
          <w:rFonts w:ascii="Times New Roman" w:hAnsi="Times New Roman"/>
          <w:sz w:val="24"/>
          <w:szCs w:val="24"/>
        </w:rPr>
        <w:t xml:space="preserve"> doświadczeni</w:t>
      </w:r>
      <w:r w:rsidR="000D2CCB">
        <w:rPr>
          <w:rFonts w:ascii="Times New Roman" w:hAnsi="Times New Roman"/>
          <w:sz w:val="24"/>
          <w:szCs w:val="24"/>
        </w:rPr>
        <w:t>a</w:t>
      </w:r>
      <w:r w:rsidR="00FB0DC7" w:rsidRPr="00F45889">
        <w:rPr>
          <w:rFonts w:ascii="Times New Roman" w:hAnsi="Times New Roman"/>
          <w:sz w:val="24"/>
          <w:szCs w:val="24"/>
        </w:rPr>
        <w:t xml:space="preserve"> w sektorze obywatelskim</w:t>
      </w:r>
      <w:r w:rsidR="00E6592C" w:rsidRPr="00F45889">
        <w:rPr>
          <w:rFonts w:ascii="Times New Roman" w:hAnsi="Times New Roman"/>
          <w:sz w:val="24"/>
          <w:szCs w:val="24"/>
        </w:rPr>
        <w:t xml:space="preserve"> mają zapewnić wys</w:t>
      </w:r>
      <w:r w:rsidR="00A56D39">
        <w:rPr>
          <w:rFonts w:ascii="Times New Roman" w:hAnsi="Times New Roman"/>
          <w:sz w:val="24"/>
          <w:szCs w:val="24"/>
        </w:rPr>
        <w:t>oki profesjonalizm jego działań</w:t>
      </w:r>
      <w:r w:rsidR="00E6592C" w:rsidRPr="00F45889">
        <w:rPr>
          <w:rFonts w:ascii="Times New Roman" w:hAnsi="Times New Roman"/>
          <w:sz w:val="24"/>
          <w:szCs w:val="24"/>
        </w:rPr>
        <w:t xml:space="preserve"> </w:t>
      </w:r>
      <w:r w:rsidR="00E6592C" w:rsidRPr="00E91879">
        <w:rPr>
          <w:rFonts w:ascii="Times New Roman" w:hAnsi="Times New Roman"/>
          <w:sz w:val="24"/>
          <w:szCs w:val="24"/>
        </w:rPr>
        <w:t xml:space="preserve">(art. </w:t>
      </w:r>
      <w:r w:rsidR="004F74C8">
        <w:rPr>
          <w:rFonts w:ascii="Times New Roman" w:hAnsi="Times New Roman"/>
          <w:sz w:val="24"/>
          <w:szCs w:val="24"/>
        </w:rPr>
        <w:t>5</w:t>
      </w:r>
      <w:r w:rsidR="004F74C8" w:rsidRPr="00E91879">
        <w:rPr>
          <w:rFonts w:ascii="Times New Roman" w:hAnsi="Times New Roman"/>
          <w:sz w:val="24"/>
          <w:szCs w:val="24"/>
        </w:rPr>
        <w:t xml:space="preserve"> </w:t>
      </w:r>
      <w:r w:rsidR="00E91879" w:rsidRPr="00E91879">
        <w:rPr>
          <w:rFonts w:ascii="Times New Roman" w:hAnsi="Times New Roman"/>
          <w:sz w:val="24"/>
          <w:szCs w:val="24"/>
        </w:rPr>
        <w:t>ust. 1</w:t>
      </w:r>
      <w:r w:rsidR="00E6592C" w:rsidRPr="00E91879">
        <w:rPr>
          <w:rFonts w:ascii="Times New Roman" w:hAnsi="Times New Roman"/>
          <w:sz w:val="24"/>
          <w:szCs w:val="24"/>
        </w:rPr>
        <w:t>)</w:t>
      </w:r>
      <w:r w:rsidR="00A56D39">
        <w:rPr>
          <w:rFonts w:ascii="Times New Roman" w:hAnsi="Times New Roman"/>
          <w:sz w:val="24"/>
          <w:szCs w:val="24"/>
        </w:rPr>
        <w:t>.</w:t>
      </w:r>
    </w:p>
    <w:p w:rsidR="00D97C50" w:rsidRDefault="00246E9B" w:rsidP="00D97C50">
      <w:pPr>
        <w:spacing w:after="0" w:line="360" w:lineRule="auto"/>
        <w:ind w:firstLine="709"/>
        <w:jc w:val="both"/>
        <w:rPr>
          <w:rFonts w:ascii="Times New Roman" w:hAnsi="Times New Roman"/>
          <w:sz w:val="24"/>
          <w:szCs w:val="24"/>
        </w:rPr>
      </w:pPr>
      <w:r w:rsidRPr="00F45889">
        <w:rPr>
          <w:rFonts w:ascii="Times New Roman" w:hAnsi="Times New Roman"/>
          <w:sz w:val="24"/>
          <w:szCs w:val="24"/>
        </w:rPr>
        <w:t xml:space="preserve">Jednocześnie wskazano listę przesłanek </w:t>
      </w:r>
      <w:r w:rsidR="008D468B">
        <w:rPr>
          <w:rFonts w:ascii="Times New Roman" w:hAnsi="Times New Roman"/>
          <w:sz w:val="24"/>
          <w:szCs w:val="24"/>
        </w:rPr>
        <w:t>umożliwiających Prezesowi Rady Ministrów</w:t>
      </w:r>
      <w:r w:rsidRPr="00F45889">
        <w:rPr>
          <w:rFonts w:ascii="Times New Roman" w:hAnsi="Times New Roman"/>
          <w:sz w:val="24"/>
          <w:szCs w:val="24"/>
        </w:rPr>
        <w:t xml:space="preserve"> odwołani</w:t>
      </w:r>
      <w:r w:rsidR="008D468B">
        <w:rPr>
          <w:rFonts w:ascii="Times New Roman" w:hAnsi="Times New Roman"/>
          <w:sz w:val="24"/>
          <w:szCs w:val="24"/>
        </w:rPr>
        <w:t>e</w:t>
      </w:r>
      <w:r w:rsidRPr="00F45889">
        <w:rPr>
          <w:rFonts w:ascii="Times New Roman" w:hAnsi="Times New Roman"/>
          <w:sz w:val="24"/>
          <w:szCs w:val="24"/>
        </w:rPr>
        <w:t xml:space="preserve"> Prezesa Narodowego Centrum</w:t>
      </w:r>
      <w:r w:rsidR="008D468B">
        <w:rPr>
          <w:rFonts w:ascii="Times New Roman" w:hAnsi="Times New Roman"/>
          <w:sz w:val="24"/>
          <w:szCs w:val="24"/>
        </w:rPr>
        <w:t xml:space="preserve"> przed upływem kadencji</w:t>
      </w:r>
      <w:r w:rsidRPr="00F45889">
        <w:rPr>
          <w:rFonts w:ascii="Times New Roman" w:hAnsi="Times New Roman"/>
          <w:sz w:val="24"/>
          <w:szCs w:val="24"/>
        </w:rPr>
        <w:t>, w tym: działanie niezgodne</w:t>
      </w:r>
      <w:r w:rsidR="004F74C8">
        <w:rPr>
          <w:rFonts w:ascii="Times New Roman" w:hAnsi="Times New Roman"/>
          <w:sz w:val="24"/>
          <w:szCs w:val="24"/>
        </w:rPr>
        <w:t xml:space="preserve"> </w:t>
      </w:r>
      <w:r w:rsidR="00FC3B99">
        <w:rPr>
          <w:rFonts w:ascii="Times New Roman" w:hAnsi="Times New Roman"/>
          <w:sz w:val="24"/>
          <w:szCs w:val="24"/>
        </w:rPr>
        <w:br/>
      </w:r>
      <w:r w:rsidR="004F74C8">
        <w:rPr>
          <w:rFonts w:ascii="Times New Roman" w:hAnsi="Times New Roman"/>
          <w:sz w:val="24"/>
          <w:szCs w:val="24"/>
        </w:rPr>
        <w:t>z prawem,</w:t>
      </w:r>
      <w:r w:rsidRPr="00F45889">
        <w:rPr>
          <w:rFonts w:ascii="Times New Roman" w:hAnsi="Times New Roman"/>
          <w:sz w:val="24"/>
          <w:szCs w:val="24"/>
        </w:rPr>
        <w:t xml:space="preserve"> zasadami</w:t>
      </w:r>
      <w:r w:rsidR="004F74C8">
        <w:rPr>
          <w:rFonts w:ascii="Times New Roman" w:hAnsi="Times New Roman"/>
          <w:sz w:val="24"/>
          <w:szCs w:val="24"/>
        </w:rPr>
        <w:t xml:space="preserve"> rzetelności, gospodarności i</w:t>
      </w:r>
      <w:r w:rsidRPr="00F45889">
        <w:rPr>
          <w:rFonts w:ascii="Times New Roman" w:hAnsi="Times New Roman"/>
          <w:sz w:val="24"/>
          <w:szCs w:val="24"/>
        </w:rPr>
        <w:t xml:space="preserve"> celowości </w:t>
      </w:r>
      <w:r w:rsidR="008D468B">
        <w:rPr>
          <w:rFonts w:ascii="Times New Roman" w:hAnsi="Times New Roman"/>
          <w:sz w:val="24"/>
          <w:szCs w:val="24"/>
        </w:rPr>
        <w:t>oraz</w:t>
      </w:r>
      <w:r w:rsidRPr="00F45889">
        <w:rPr>
          <w:rFonts w:ascii="Times New Roman" w:hAnsi="Times New Roman"/>
          <w:sz w:val="24"/>
          <w:szCs w:val="24"/>
        </w:rPr>
        <w:t xml:space="preserve"> </w:t>
      </w:r>
      <w:r w:rsidR="008D468B" w:rsidRPr="008D468B">
        <w:rPr>
          <w:rFonts w:ascii="Times New Roman" w:hAnsi="Times New Roman"/>
          <w:sz w:val="24"/>
          <w:szCs w:val="24"/>
        </w:rPr>
        <w:t>nieprzedstawieni</w:t>
      </w:r>
      <w:r w:rsidR="008D468B">
        <w:rPr>
          <w:rFonts w:ascii="Times New Roman" w:hAnsi="Times New Roman"/>
          <w:sz w:val="24"/>
          <w:szCs w:val="24"/>
        </w:rPr>
        <w:t>e</w:t>
      </w:r>
      <w:r w:rsidR="008D468B" w:rsidRPr="008D468B">
        <w:rPr>
          <w:rFonts w:ascii="Times New Roman" w:hAnsi="Times New Roman"/>
          <w:sz w:val="24"/>
          <w:szCs w:val="24"/>
        </w:rPr>
        <w:t xml:space="preserve"> przez Prezesa Narodowego Centrum w terminie określonym </w:t>
      </w:r>
      <w:r w:rsidR="00DF59D1">
        <w:rPr>
          <w:rFonts w:ascii="Times New Roman" w:hAnsi="Times New Roman"/>
          <w:sz w:val="24"/>
          <w:szCs w:val="24"/>
        </w:rPr>
        <w:t xml:space="preserve">w </w:t>
      </w:r>
      <w:r w:rsidR="008D468B">
        <w:rPr>
          <w:rFonts w:ascii="Times New Roman" w:hAnsi="Times New Roman"/>
          <w:sz w:val="24"/>
          <w:szCs w:val="24"/>
        </w:rPr>
        <w:t>projektowanej ustawie</w:t>
      </w:r>
      <w:r w:rsidR="008D468B" w:rsidRPr="008D468B">
        <w:rPr>
          <w:rFonts w:ascii="Times New Roman" w:hAnsi="Times New Roman"/>
          <w:sz w:val="24"/>
          <w:szCs w:val="24"/>
        </w:rPr>
        <w:t xml:space="preserve"> rocznego sprawozdania </w:t>
      </w:r>
      <w:r w:rsidR="008D468B">
        <w:rPr>
          <w:rFonts w:ascii="Times New Roman" w:hAnsi="Times New Roman"/>
          <w:sz w:val="24"/>
          <w:szCs w:val="24"/>
        </w:rPr>
        <w:t xml:space="preserve">merytorycznego (z działalności) lub finansowego </w:t>
      </w:r>
      <w:r w:rsidR="008D468B" w:rsidRPr="008D468B">
        <w:rPr>
          <w:rFonts w:ascii="Times New Roman" w:hAnsi="Times New Roman"/>
          <w:sz w:val="24"/>
          <w:szCs w:val="24"/>
        </w:rPr>
        <w:t>Narodowego Centrum</w:t>
      </w:r>
      <w:r w:rsidR="008D468B">
        <w:rPr>
          <w:rFonts w:ascii="Times New Roman" w:hAnsi="Times New Roman"/>
          <w:sz w:val="24"/>
          <w:szCs w:val="24"/>
        </w:rPr>
        <w:t>, bądź</w:t>
      </w:r>
      <w:r w:rsidR="008D468B" w:rsidRPr="008D468B">
        <w:rPr>
          <w:rFonts w:ascii="Times New Roman" w:hAnsi="Times New Roman"/>
          <w:sz w:val="24"/>
          <w:szCs w:val="24"/>
        </w:rPr>
        <w:t xml:space="preserve"> </w:t>
      </w:r>
      <w:r w:rsidR="008D468B">
        <w:rPr>
          <w:rFonts w:ascii="Times New Roman" w:hAnsi="Times New Roman"/>
          <w:sz w:val="24"/>
          <w:szCs w:val="24"/>
        </w:rPr>
        <w:t>ich</w:t>
      </w:r>
      <w:r w:rsidR="008D468B" w:rsidRPr="008D468B">
        <w:rPr>
          <w:rFonts w:ascii="Times New Roman" w:hAnsi="Times New Roman"/>
          <w:sz w:val="24"/>
          <w:szCs w:val="24"/>
        </w:rPr>
        <w:t xml:space="preserve"> niezatwierdzeni</w:t>
      </w:r>
      <w:r w:rsidR="008D468B">
        <w:rPr>
          <w:rFonts w:ascii="Times New Roman" w:hAnsi="Times New Roman"/>
          <w:sz w:val="24"/>
          <w:szCs w:val="24"/>
        </w:rPr>
        <w:t>e</w:t>
      </w:r>
      <w:r w:rsidR="008D468B" w:rsidRPr="008D468B">
        <w:rPr>
          <w:rFonts w:ascii="Times New Roman" w:hAnsi="Times New Roman"/>
          <w:sz w:val="24"/>
          <w:szCs w:val="24"/>
        </w:rPr>
        <w:t xml:space="preserve"> przez </w:t>
      </w:r>
      <w:r w:rsidR="004F74C8">
        <w:rPr>
          <w:rFonts w:ascii="Times New Roman" w:hAnsi="Times New Roman"/>
          <w:sz w:val="24"/>
          <w:szCs w:val="24"/>
        </w:rPr>
        <w:t>Pełnomocnika</w:t>
      </w:r>
      <w:r w:rsidR="008D468B" w:rsidRPr="008D468B">
        <w:rPr>
          <w:rFonts w:ascii="Times New Roman" w:hAnsi="Times New Roman"/>
          <w:sz w:val="24"/>
          <w:szCs w:val="24"/>
        </w:rPr>
        <w:t xml:space="preserve"> </w:t>
      </w:r>
      <w:r w:rsidR="00E6592C" w:rsidRPr="008D468B">
        <w:rPr>
          <w:rFonts w:ascii="Times New Roman" w:hAnsi="Times New Roman"/>
          <w:sz w:val="24"/>
          <w:szCs w:val="24"/>
        </w:rPr>
        <w:t xml:space="preserve">(art. </w:t>
      </w:r>
      <w:r w:rsidR="004F74C8">
        <w:rPr>
          <w:rFonts w:ascii="Times New Roman" w:hAnsi="Times New Roman"/>
          <w:sz w:val="24"/>
          <w:szCs w:val="24"/>
        </w:rPr>
        <w:t>6</w:t>
      </w:r>
      <w:r w:rsidR="004F74C8" w:rsidRPr="008D468B">
        <w:rPr>
          <w:rFonts w:ascii="Times New Roman" w:hAnsi="Times New Roman"/>
          <w:sz w:val="24"/>
          <w:szCs w:val="24"/>
        </w:rPr>
        <w:t xml:space="preserve"> </w:t>
      </w:r>
      <w:r w:rsidR="008D468B" w:rsidRPr="008D468B">
        <w:rPr>
          <w:rFonts w:ascii="Times New Roman" w:hAnsi="Times New Roman"/>
          <w:sz w:val="24"/>
          <w:szCs w:val="24"/>
        </w:rPr>
        <w:t xml:space="preserve">ust. </w:t>
      </w:r>
      <w:r w:rsidR="00EE0B72">
        <w:rPr>
          <w:rFonts w:ascii="Times New Roman" w:hAnsi="Times New Roman"/>
          <w:sz w:val="24"/>
          <w:szCs w:val="24"/>
        </w:rPr>
        <w:t>1</w:t>
      </w:r>
      <w:r w:rsidR="00EE0B72" w:rsidRPr="008D468B">
        <w:rPr>
          <w:rFonts w:ascii="Times New Roman" w:hAnsi="Times New Roman"/>
          <w:sz w:val="24"/>
          <w:szCs w:val="24"/>
        </w:rPr>
        <w:t xml:space="preserve"> </w:t>
      </w:r>
      <w:r w:rsidR="008D468B" w:rsidRPr="008D468B">
        <w:rPr>
          <w:rFonts w:ascii="Times New Roman" w:hAnsi="Times New Roman"/>
          <w:sz w:val="24"/>
          <w:szCs w:val="24"/>
        </w:rPr>
        <w:t>pkt 4-6</w:t>
      </w:r>
      <w:r w:rsidR="00E6592C" w:rsidRPr="008D468B">
        <w:rPr>
          <w:rFonts w:ascii="Times New Roman" w:hAnsi="Times New Roman"/>
          <w:sz w:val="24"/>
          <w:szCs w:val="24"/>
        </w:rPr>
        <w:t>)</w:t>
      </w:r>
      <w:r w:rsidR="008D468B">
        <w:rPr>
          <w:rFonts w:ascii="Times New Roman" w:hAnsi="Times New Roman"/>
          <w:sz w:val="24"/>
          <w:szCs w:val="24"/>
        </w:rPr>
        <w:t xml:space="preserve">. </w:t>
      </w:r>
      <w:r w:rsidR="004F74C8">
        <w:rPr>
          <w:rFonts w:ascii="Times New Roman" w:hAnsi="Times New Roman"/>
          <w:sz w:val="24"/>
          <w:szCs w:val="24"/>
        </w:rPr>
        <w:t>Przepis art</w:t>
      </w:r>
      <w:r w:rsidR="008D468B">
        <w:rPr>
          <w:rFonts w:ascii="Times New Roman" w:hAnsi="Times New Roman"/>
          <w:sz w:val="24"/>
          <w:szCs w:val="24"/>
        </w:rPr>
        <w:t xml:space="preserve">. </w:t>
      </w:r>
      <w:r w:rsidR="004F74C8">
        <w:rPr>
          <w:rFonts w:ascii="Times New Roman" w:hAnsi="Times New Roman"/>
          <w:sz w:val="24"/>
          <w:szCs w:val="24"/>
        </w:rPr>
        <w:t>6</w:t>
      </w:r>
      <w:r w:rsidR="001E0D70">
        <w:rPr>
          <w:rFonts w:ascii="Times New Roman" w:hAnsi="Times New Roman"/>
          <w:sz w:val="24"/>
          <w:szCs w:val="24"/>
        </w:rPr>
        <w:t xml:space="preserve"> projektu</w:t>
      </w:r>
      <w:r w:rsidR="004F74C8">
        <w:rPr>
          <w:rFonts w:ascii="Times New Roman" w:hAnsi="Times New Roman"/>
          <w:sz w:val="24"/>
          <w:szCs w:val="24"/>
        </w:rPr>
        <w:t xml:space="preserve"> ustawy</w:t>
      </w:r>
      <w:r w:rsidR="004F74C8" w:rsidRPr="008D468B">
        <w:rPr>
          <w:rFonts w:ascii="Times New Roman" w:hAnsi="Times New Roman"/>
          <w:sz w:val="24"/>
          <w:szCs w:val="24"/>
        </w:rPr>
        <w:t xml:space="preserve"> </w:t>
      </w:r>
      <w:r w:rsidR="008D468B" w:rsidRPr="008D468B">
        <w:rPr>
          <w:rFonts w:ascii="Times New Roman" w:hAnsi="Times New Roman"/>
          <w:sz w:val="24"/>
          <w:szCs w:val="24"/>
        </w:rPr>
        <w:t xml:space="preserve">gwarantuje ciągłość sprawowania urzędu </w:t>
      </w:r>
      <w:r w:rsidR="008D468B">
        <w:rPr>
          <w:rFonts w:ascii="Times New Roman" w:hAnsi="Times New Roman"/>
          <w:sz w:val="24"/>
          <w:szCs w:val="24"/>
        </w:rPr>
        <w:t xml:space="preserve">przez Prezesa Narodowego Centrum </w:t>
      </w:r>
      <w:r w:rsidR="008D468B" w:rsidRPr="008D468B">
        <w:rPr>
          <w:rFonts w:ascii="Times New Roman" w:hAnsi="Times New Roman"/>
          <w:sz w:val="24"/>
          <w:szCs w:val="24"/>
        </w:rPr>
        <w:t>przez cały okres kadencji</w:t>
      </w:r>
      <w:r w:rsidR="008D468B">
        <w:rPr>
          <w:rFonts w:ascii="Times New Roman" w:hAnsi="Times New Roman"/>
          <w:sz w:val="24"/>
          <w:szCs w:val="24"/>
        </w:rPr>
        <w:t xml:space="preserve"> w przypadku prawidłowego wywiązywania się z zadań i obowiązków</w:t>
      </w:r>
      <w:r w:rsidR="008D468B" w:rsidRPr="008D468B">
        <w:rPr>
          <w:rFonts w:ascii="Times New Roman" w:hAnsi="Times New Roman"/>
          <w:sz w:val="24"/>
          <w:szCs w:val="24"/>
        </w:rPr>
        <w:t>. Natomiast nienależyt</w:t>
      </w:r>
      <w:r w:rsidR="008D468B">
        <w:rPr>
          <w:rFonts w:ascii="Times New Roman" w:hAnsi="Times New Roman"/>
          <w:sz w:val="24"/>
          <w:szCs w:val="24"/>
        </w:rPr>
        <w:t>e wykonywanie obowiązków przez P</w:t>
      </w:r>
      <w:r w:rsidR="008D468B" w:rsidRPr="008D468B">
        <w:rPr>
          <w:rFonts w:ascii="Times New Roman" w:hAnsi="Times New Roman"/>
          <w:sz w:val="24"/>
          <w:szCs w:val="24"/>
        </w:rPr>
        <w:t xml:space="preserve">rezesa Narodowego Centrum mieści się </w:t>
      </w:r>
      <w:r w:rsidR="00FC3B99">
        <w:rPr>
          <w:rFonts w:ascii="Times New Roman" w:hAnsi="Times New Roman"/>
          <w:sz w:val="24"/>
          <w:szCs w:val="24"/>
        </w:rPr>
        <w:br/>
      </w:r>
      <w:r w:rsidR="008D468B" w:rsidRPr="008D468B">
        <w:rPr>
          <w:rFonts w:ascii="Times New Roman" w:hAnsi="Times New Roman"/>
          <w:sz w:val="24"/>
          <w:szCs w:val="24"/>
        </w:rPr>
        <w:lastRenderedPageBreak/>
        <w:t>w wymienionych w tym przepisie przesłankach kwalifikujących do jego odwołania przez Prezesa R</w:t>
      </w:r>
      <w:r w:rsidR="008D468B">
        <w:rPr>
          <w:rFonts w:ascii="Times New Roman" w:hAnsi="Times New Roman"/>
          <w:sz w:val="24"/>
          <w:szCs w:val="24"/>
        </w:rPr>
        <w:t xml:space="preserve">ady </w:t>
      </w:r>
      <w:r w:rsidR="008D468B" w:rsidRPr="008D468B">
        <w:rPr>
          <w:rFonts w:ascii="Times New Roman" w:hAnsi="Times New Roman"/>
          <w:sz w:val="24"/>
          <w:szCs w:val="24"/>
        </w:rPr>
        <w:t>M</w:t>
      </w:r>
      <w:r w:rsidR="008D468B">
        <w:rPr>
          <w:rFonts w:ascii="Times New Roman" w:hAnsi="Times New Roman"/>
          <w:sz w:val="24"/>
          <w:szCs w:val="24"/>
        </w:rPr>
        <w:t>inistrów</w:t>
      </w:r>
      <w:r w:rsidR="008D468B" w:rsidRPr="008D468B">
        <w:rPr>
          <w:rFonts w:ascii="Times New Roman" w:hAnsi="Times New Roman"/>
          <w:sz w:val="24"/>
          <w:szCs w:val="24"/>
        </w:rPr>
        <w:t>.</w:t>
      </w:r>
      <w:r w:rsidR="00D97C50" w:rsidRPr="00D97C50">
        <w:rPr>
          <w:rFonts w:ascii="Times New Roman" w:hAnsi="Times New Roman"/>
          <w:sz w:val="24"/>
          <w:szCs w:val="24"/>
        </w:rPr>
        <w:t xml:space="preserve"> </w:t>
      </w:r>
    </w:p>
    <w:p w:rsidR="00D97C50" w:rsidRPr="00D97C50" w:rsidRDefault="00D97C50" w:rsidP="00E20406">
      <w:pPr>
        <w:spacing w:after="0" w:line="360" w:lineRule="auto"/>
        <w:ind w:firstLine="709"/>
        <w:jc w:val="both"/>
        <w:rPr>
          <w:rFonts w:ascii="Times New Roman" w:hAnsi="Times New Roman"/>
          <w:sz w:val="24"/>
          <w:szCs w:val="24"/>
        </w:rPr>
      </w:pPr>
      <w:r w:rsidRPr="00D97C50">
        <w:rPr>
          <w:rFonts w:ascii="Times New Roman" w:hAnsi="Times New Roman"/>
          <w:sz w:val="24"/>
          <w:szCs w:val="24"/>
        </w:rPr>
        <w:t xml:space="preserve">Zastępców Prezesa Narodowego Centrum powołuje </w:t>
      </w:r>
      <w:r>
        <w:rPr>
          <w:rFonts w:ascii="Times New Roman" w:hAnsi="Times New Roman"/>
          <w:sz w:val="24"/>
          <w:szCs w:val="24"/>
        </w:rPr>
        <w:t xml:space="preserve">i odwołuje </w:t>
      </w:r>
      <w:r w:rsidRPr="00D97C50">
        <w:rPr>
          <w:rFonts w:ascii="Times New Roman" w:hAnsi="Times New Roman"/>
          <w:sz w:val="24"/>
          <w:szCs w:val="24"/>
        </w:rPr>
        <w:t xml:space="preserve">Prezes Rady Ministrów </w:t>
      </w:r>
      <w:r w:rsidR="005C1DF1">
        <w:rPr>
          <w:rFonts w:ascii="Times New Roman" w:hAnsi="Times New Roman"/>
          <w:sz w:val="24"/>
          <w:szCs w:val="24"/>
        </w:rPr>
        <w:br/>
      </w:r>
      <w:r w:rsidRPr="00D97C50">
        <w:rPr>
          <w:rFonts w:ascii="Times New Roman" w:hAnsi="Times New Roman"/>
          <w:sz w:val="24"/>
          <w:szCs w:val="24"/>
        </w:rPr>
        <w:t>na wniosek Prezesa Narod</w:t>
      </w:r>
      <w:r w:rsidR="00A56D39">
        <w:rPr>
          <w:rFonts w:ascii="Times New Roman" w:hAnsi="Times New Roman"/>
          <w:sz w:val="24"/>
          <w:szCs w:val="24"/>
        </w:rPr>
        <w:t>owego Centrum</w:t>
      </w:r>
      <w:r w:rsidRPr="00D97C50">
        <w:rPr>
          <w:rFonts w:ascii="Times New Roman" w:hAnsi="Times New Roman"/>
          <w:sz w:val="24"/>
          <w:szCs w:val="24"/>
        </w:rPr>
        <w:t xml:space="preserve"> </w:t>
      </w:r>
      <w:r w:rsidR="00E20406">
        <w:rPr>
          <w:rFonts w:ascii="Times New Roman" w:hAnsi="Times New Roman"/>
          <w:sz w:val="24"/>
          <w:szCs w:val="24"/>
        </w:rPr>
        <w:t xml:space="preserve">(art. </w:t>
      </w:r>
      <w:r w:rsidR="004F74C8">
        <w:rPr>
          <w:rFonts w:ascii="Times New Roman" w:hAnsi="Times New Roman"/>
          <w:sz w:val="24"/>
          <w:szCs w:val="24"/>
        </w:rPr>
        <w:t>7</w:t>
      </w:r>
      <w:r w:rsidR="00E20406">
        <w:rPr>
          <w:rFonts w:ascii="Times New Roman" w:hAnsi="Times New Roman"/>
          <w:sz w:val="24"/>
          <w:szCs w:val="24"/>
        </w:rPr>
        <w:t>)</w:t>
      </w:r>
      <w:r w:rsidR="00A56D39">
        <w:rPr>
          <w:rFonts w:ascii="Times New Roman" w:hAnsi="Times New Roman"/>
          <w:sz w:val="24"/>
          <w:szCs w:val="24"/>
        </w:rPr>
        <w:t>.</w:t>
      </w:r>
    </w:p>
    <w:p w:rsidR="00D97C50" w:rsidRDefault="00D97C50" w:rsidP="00D97C50">
      <w:pPr>
        <w:spacing w:after="0" w:line="360" w:lineRule="auto"/>
        <w:ind w:firstLine="709"/>
        <w:jc w:val="both"/>
        <w:rPr>
          <w:rFonts w:ascii="Times New Roman" w:hAnsi="Times New Roman"/>
          <w:sz w:val="24"/>
          <w:szCs w:val="24"/>
        </w:rPr>
      </w:pPr>
      <w:r w:rsidRPr="00F45889">
        <w:rPr>
          <w:rFonts w:ascii="Times New Roman" w:hAnsi="Times New Roman"/>
          <w:sz w:val="24"/>
          <w:szCs w:val="24"/>
        </w:rPr>
        <w:t xml:space="preserve">Szczegółowo ujęte zostały kompetencje Prezesa Narodowego Centrum w stosunku </w:t>
      </w:r>
      <w:r>
        <w:rPr>
          <w:rFonts w:ascii="Times New Roman" w:hAnsi="Times New Roman"/>
          <w:sz w:val="24"/>
          <w:szCs w:val="24"/>
        </w:rPr>
        <w:br/>
      </w:r>
      <w:r w:rsidRPr="00F45889">
        <w:rPr>
          <w:rFonts w:ascii="Times New Roman" w:hAnsi="Times New Roman"/>
          <w:sz w:val="24"/>
          <w:szCs w:val="24"/>
        </w:rPr>
        <w:t xml:space="preserve">do </w:t>
      </w:r>
      <w:r w:rsidR="0076488F" w:rsidRPr="00F45889">
        <w:rPr>
          <w:rFonts w:ascii="Times New Roman" w:hAnsi="Times New Roman"/>
          <w:sz w:val="24"/>
          <w:szCs w:val="24"/>
        </w:rPr>
        <w:t>Prezesa Rady Ministrów</w:t>
      </w:r>
      <w:r w:rsidR="0076488F">
        <w:rPr>
          <w:rFonts w:ascii="Times New Roman" w:hAnsi="Times New Roman"/>
          <w:sz w:val="24"/>
          <w:szCs w:val="24"/>
        </w:rPr>
        <w:t>, Pełnomocnika oraz</w:t>
      </w:r>
      <w:r w:rsidR="0076488F" w:rsidRPr="00F45889">
        <w:rPr>
          <w:rFonts w:ascii="Times New Roman" w:hAnsi="Times New Roman"/>
          <w:sz w:val="24"/>
          <w:szCs w:val="24"/>
        </w:rPr>
        <w:t xml:space="preserve"> </w:t>
      </w:r>
      <w:r w:rsidRPr="00F45889">
        <w:rPr>
          <w:rFonts w:ascii="Times New Roman" w:hAnsi="Times New Roman"/>
          <w:sz w:val="24"/>
          <w:szCs w:val="24"/>
        </w:rPr>
        <w:t xml:space="preserve">Rady Narodowego Centrum i jego odpowiedzialność za całą działalność Narodowego Centrum, jego gospodarkę finansową </w:t>
      </w:r>
      <w:r w:rsidR="0076488F">
        <w:rPr>
          <w:rFonts w:ascii="Times New Roman" w:hAnsi="Times New Roman"/>
          <w:sz w:val="24"/>
          <w:szCs w:val="24"/>
        </w:rPr>
        <w:br/>
      </w:r>
      <w:r w:rsidRPr="00F45889">
        <w:rPr>
          <w:rFonts w:ascii="Times New Roman" w:hAnsi="Times New Roman"/>
          <w:sz w:val="24"/>
          <w:szCs w:val="24"/>
        </w:rPr>
        <w:t>i zarządzan</w:t>
      </w:r>
      <w:r w:rsidR="00A56D39">
        <w:rPr>
          <w:rFonts w:ascii="Times New Roman" w:hAnsi="Times New Roman"/>
          <w:sz w:val="24"/>
          <w:szCs w:val="24"/>
        </w:rPr>
        <w:t>ie majątkiem Narodowego Centrum</w:t>
      </w:r>
      <w:r w:rsidRPr="00F45889">
        <w:rPr>
          <w:rFonts w:ascii="Times New Roman" w:hAnsi="Times New Roman"/>
          <w:sz w:val="24"/>
          <w:szCs w:val="24"/>
        </w:rPr>
        <w:t xml:space="preserve"> </w:t>
      </w:r>
      <w:r w:rsidRPr="008D468B">
        <w:rPr>
          <w:rFonts w:ascii="Times New Roman" w:hAnsi="Times New Roman"/>
          <w:sz w:val="24"/>
          <w:szCs w:val="24"/>
        </w:rPr>
        <w:t xml:space="preserve">(art. </w:t>
      </w:r>
      <w:r w:rsidR="004846AA">
        <w:rPr>
          <w:rFonts w:ascii="Times New Roman" w:hAnsi="Times New Roman"/>
          <w:sz w:val="24"/>
          <w:szCs w:val="24"/>
        </w:rPr>
        <w:t>8</w:t>
      </w:r>
      <w:r w:rsidRPr="008D468B">
        <w:rPr>
          <w:rFonts w:ascii="Times New Roman" w:hAnsi="Times New Roman"/>
          <w:sz w:val="24"/>
          <w:szCs w:val="24"/>
        </w:rPr>
        <w:t>)</w:t>
      </w:r>
      <w:r w:rsidR="00A56D39">
        <w:rPr>
          <w:rFonts w:ascii="Times New Roman" w:hAnsi="Times New Roman"/>
          <w:sz w:val="24"/>
          <w:szCs w:val="24"/>
        </w:rPr>
        <w:t>.</w:t>
      </w:r>
    </w:p>
    <w:p w:rsidR="00C02146" w:rsidRPr="00F45889" w:rsidRDefault="00C02146" w:rsidP="00C02146">
      <w:pPr>
        <w:spacing w:after="0" w:line="360" w:lineRule="auto"/>
        <w:ind w:firstLine="709"/>
        <w:jc w:val="both"/>
        <w:rPr>
          <w:rFonts w:ascii="Times New Roman" w:hAnsi="Times New Roman"/>
          <w:sz w:val="24"/>
          <w:szCs w:val="24"/>
        </w:rPr>
      </w:pPr>
      <w:r w:rsidRPr="00F45889">
        <w:rPr>
          <w:rFonts w:ascii="Times New Roman" w:hAnsi="Times New Roman"/>
          <w:sz w:val="24"/>
          <w:szCs w:val="24"/>
        </w:rPr>
        <w:t>Projekt ustawy przewiduje liczbę siedmiu członków Rady Narodowego Centrum, precyzując jednocześnie wymogi kwalifikacyjne dla kandydatów na członków Rady Narodowego Centrum oraz zasad ich powoływania i odwoływania</w:t>
      </w:r>
      <w:r w:rsidR="00D71F0E">
        <w:rPr>
          <w:rFonts w:ascii="Times New Roman" w:hAnsi="Times New Roman"/>
          <w:sz w:val="24"/>
          <w:szCs w:val="24"/>
        </w:rPr>
        <w:t xml:space="preserve">, a także </w:t>
      </w:r>
      <w:r w:rsidR="00D71F0E" w:rsidRPr="00D71F0E">
        <w:rPr>
          <w:rFonts w:ascii="Times New Roman" w:hAnsi="Times New Roman"/>
          <w:sz w:val="24"/>
          <w:szCs w:val="24"/>
        </w:rPr>
        <w:t>długość kadencji, na jaką są powoływani</w:t>
      </w:r>
      <w:r w:rsidR="00D71F0E">
        <w:rPr>
          <w:rFonts w:ascii="Times New Roman" w:hAnsi="Times New Roman"/>
          <w:sz w:val="24"/>
          <w:szCs w:val="24"/>
        </w:rPr>
        <w:t xml:space="preserve"> członkowie tejże Rady</w:t>
      </w:r>
      <w:r w:rsidRPr="00F45889">
        <w:rPr>
          <w:rFonts w:ascii="Times New Roman" w:hAnsi="Times New Roman"/>
          <w:sz w:val="24"/>
          <w:szCs w:val="24"/>
        </w:rPr>
        <w:t>. Zasada wskazywania przedstawiciel</w:t>
      </w:r>
      <w:r w:rsidR="00293D6A">
        <w:rPr>
          <w:rFonts w:ascii="Times New Roman" w:hAnsi="Times New Roman"/>
          <w:sz w:val="24"/>
          <w:szCs w:val="24"/>
        </w:rPr>
        <w:t>i</w:t>
      </w:r>
      <w:r w:rsidRPr="00F45889">
        <w:rPr>
          <w:rFonts w:ascii="Times New Roman" w:eastAsia="Times New Roman" w:hAnsi="Times New Roman"/>
          <w:sz w:val="24"/>
          <w:szCs w:val="24"/>
          <w:lang w:eastAsia="pl-PL"/>
        </w:rPr>
        <w:t xml:space="preserve"> </w:t>
      </w:r>
      <w:r w:rsidRPr="00F45889">
        <w:rPr>
          <w:rFonts w:ascii="Times New Roman" w:hAnsi="Times New Roman"/>
          <w:sz w:val="24"/>
          <w:szCs w:val="24"/>
        </w:rPr>
        <w:t xml:space="preserve">posiadających </w:t>
      </w:r>
      <w:r w:rsidRPr="00CB76E8">
        <w:rPr>
          <w:rFonts w:ascii="Times New Roman" w:hAnsi="Times New Roman"/>
          <w:color w:val="000000"/>
          <w:sz w:val="24"/>
          <w:szCs w:val="24"/>
        </w:rPr>
        <w:t xml:space="preserve">wiedzę </w:t>
      </w:r>
      <w:r w:rsidR="00BE2011" w:rsidRPr="00CB76E8">
        <w:rPr>
          <w:rFonts w:ascii="Times New Roman" w:hAnsi="Times New Roman"/>
          <w:color w:val="000000"/>
          <w:sz w:val="24"/>
          <w:szCs w:val="24"/>
        </w:rPr>
        <w:br/>
      </w:r>
      <w:r w:rsidRPr="00CB76E8">
        <w:rPr>
          <w:rFonts w:ascii="Times New Roman" w:hAnsi="Times New Roman"/>
          <w:color w:val="000000"/>
          <w:sz w:val="24"/>
          <w:szCs w:val="24"/>
        </w:rPr>
        <w:t xml:space="preserve">i niezbędne doświadczenie zawodowe w zakresie </w:t>
      </w:r>
      <w:r w:rsidR="0076488F">
        <w:rPr>
          <w:rFonts w:ascii="Times New Roman" w:hAnsi="Times New Roman"/>
          <w:color w:val="000000"/>
          <w:sz w:val="24"/>
          <w:szCs w:val="24"/>
        </w:rPr>
        <w:t>funkcjonowania</w:t>
      </w:r>
      <w:r w:rsidR="00D71F0E" w:rsidRPr="00CB76E8">
        <w:rPr>
          <w:rFonts w:ascii="Times New Roman" w:hAnsi="Times New Roman"/>
          <w:color w:val="000000"/>
          <w:sz w:val="24"/>
          <w:szCs w:val="24"/>
        </w:rPr>
        <w:t xml:space="preserve"> społeczeństwa obywatelskiego</w:t>
      </w:r>
      <w:r w:rsidRPr="00F45889">
        <w:rPr>
          <w:rFonts w:ascii="Times New Roman" w:hAnsi="Times New Roman"/>
          <w:sz w:val="24"/>
          <w:szCs w:val="24"/>
        </w:rPr>
        <w:t xml:space="preserve"> ma zapewnić udział w pracach Rady Narodowego Centrum członków, do których kompetencji należą sprawy rozwoju społeczeństwa obywatelskiego, co pozwoli uczynić Radę Narodowego Centrum sprawnym</w:t>
      </w:r>
      <w:r w:rsidR="0076488F">
        <w:rPr>
          <w:rFonts w:ascii="Times New Roman" w:hAnsi="Times New Roman"/>
          <w:sz w:val="24"/>
          <w:szCs w:val="24"/>
        </w:rPr>
        <w:t xml:space="preserve"> i</w:t>
      </w:r>
      <w:r w:rsidRPr="00F45889">
        <w:rPr>
          <w:rFonts w:ascii="Times New Roman" w:hAnsi="Times New Roman"/>
          <w:sz w:val="24"/>
          <w:szCs w:val="24"/>
        </w:rPr>
        <w:t xml:space="preserve"> </w:t>
      </w:r>
      <w:r w:rsidR="0076488F" w:rsidRPr="00F45889">
        <w:rPr>
          <w:rFonts w:ascii="Times New Roman" w:hAnsi="Times New Roman"/>
          <w:sz w:val="24"/>
          <w:szCs w:val="24"/>
        </w:rPr>
        <w:t xml:space="preserve">profesjonalnym </w:t>
      </w:r>
      <w:r w:rsidR="0076488F">
        <w:rPr>
          <w:rFonts w:ascii="Times New Roman" w:hAnsi="Times New Roman"/>
          <w:sz w:val="24"/>
          <w:szCs w:val="24"/>
        </w:rPr>
        <w:t>organem</w:t>
      </w:r>
      <w:r w:rsidR="00A56D39">
        <w:rPr>
          <w:rFonts w:ascii="Times New Roman" w:hAnsi="Times New Roman"/>
          <w:sz w:val="24"/>
          <w:szCs w:val="24"/>
        </w:rPr>
        <w:t xml:space="preserve"> operacyjnym</w:t>
      </w:r>
      <w:r w:rsidRPr="00F45889">
        <w:rPr>
          <w:rFonts w:ascii="Times New Roman" w:hAnsi="Times New Roman"/>
          <w:sz w:val="24"/>
          <w:szCs w:val="24"/>
        </w:rPr>
        <w:t xml:space="preserve"> </w:t>
      </w:r>
      <w:r w:rsidRPr="00E20406">
        <w:rPr>
          <w:rFonts w:ascii="Times New Roman" w:hAnsi="Times New Roman"/>
          <w:sz w:val="24"/>
          <w:szCs w:val="24"/>
        </w:rPr>
        <w:t xml:space="preserve">(art. </w:t>
      </w:r>
      <w:r w:rsidR="004846AA">
        <w:rPr>
          <w:rFonts w:ascii="Times New Roman" w:hAnsi="Times New Roman"/>
          <w:sz w:val="24"/>
          <w:szCs w:val="24"/>
        </w:rPr>
        <w:t>9</w:t>
      </w:r>
      <w:r w:rsidRPr="00E20406">
        <w:rPr>
          <w:rFonts w:ascii="Times New Roman" w:hAnsi="Times New Roman"/>
          <w:sz w:val="24"/>
          <w:szCs w:val="24"/>
        </w:rPr>
        <w:t>-</w:t>
      </w:r>
      <w:r w:rsidR="004846AA" w:rsidRPr="00E20406">
        <w:rPr>
          <w:rFonts w:ascii="Times New Roman" w:hAnsi="Times New Roman"/>
          <w:sz w:val="24"/>
          <w:szCs w:val="24"/>
        </w:rPr>
        <w:t>1</w:t>
      </w:r>
      <w:r w:rsidR="004846AA">
        <w:rPr>
          <w:rFonts w:ascii="Times New Roman" w:hAnsi="Times New Roman"/>
          <w:sz w:val="24"/>
          <w:szCs w:val="24"/>
        </w:rPr>
        <w:t>1</w:t>
      </w:r>
      <w:r w:rsidRPr="00E20406">
        <w:rPr>
          <w:rFonts w:ascii="Times New Roman" w:hAnsi="Times New Roman"/>
          <w:sz w:val="24"/>
          <w:szCs w:val="24"/>
        </w:rPr>
        <w:t>)</w:t>
      </w:r>
      <w:r w:rsidR="00A56D39">
        <w:rPr>
          <w:rFonts w:ascii="Times New Roman" w:hAnsi="Times New Roman"/>
          <w:sz w:val="24"/>
          <w:szCs w:val="24"/>
        </w:rPr>
        <w:t>.</w:t>
      </w:r>
    </w:p>
    <w:p w:rsidR="00C02146" w:rsidRPr="00F45889" w:rsidRDefault="00C02146" w:rsidP="00C02146">
      <w:pPr>
        <w:spacing w:after="0" w:line="360" w:lineRule="auto"/>
        <w:ind w:firstLine="709"/>
        <w:jc w:val="both"/>
        <w:rPr>
          <w:rFonts w:ascii="Times New Roman" w:hAnsi="Times New Roman"/>
          <w:sz w:val="24"/>
          <w:szCs w:val="24"/>
        </w:rPr>
      </w:pPr>
      <w:r w:rsidRPr="00F45889">
        <w:rPr>
          <w:rFonts w:ascii="Times New Roman" w:hAnsi="Times New Roman"/>
          <w:sz w:val="24"/>
          <w:szCs w:val="24"/>
        </w:rPr>
        <w:t>Rola Rady ma charakter programowo-kontrolny, co zostało wyrażone w jej kompetencjach do opiniowania najistotniejszych dokumentów dotyczących działalności Narodowego Centrum</w:t>
      </w:r>
      <w:r w:rsidR="00323CF5" w:rsidRPr="0076488F">
        <w:rPr>
          <w:rFonts w:ascii="Times New Roman" w:hAnsi="Times New Roman"/>
          <w:sz w:val="24"/>
          <w:szCs w:val="24"/>
        </w:rPr>
        <w:t xml:space="preserve"> (art. </w:t>
      </w:r>
      <w:r w:rsidR="004846AA" w:rsidRPr="0076488F">
        <w:rPr>
          <w:rFonts w:ascii="Times New Roman" w:hAnsi="Times New Roman"/>
          <w:sz w:val="24"/>
          <w:szCs w:val="24"/>
        </w:rPr>
        <w:t>1</w:t>
      </w:r>
      <w:r w:rsidR="004846AA">
        <w:rPr>
          <w:rFonts w:ascii="Times New Roman" w:hAnsi="Times New Roman"/>
          <w:sz w:val="24"/>
          <w:szCs w:val="24"/>
        </w:rPr>
        <w:t>2</w:t>
      </w:r>
      <w:r w:rsidR="00323CF5" w:rsidRPr="0076488F">
        <w:rPr>
          <w:rFonts w:ascii="Times New Roman" w:hAnsi="Times New Roman"/>
          <w:sz w:val="24"/>
          <w:szCs w:val="24"/>
        </w:rPr>
        <w:t>)</w:t>
      </w:r>
      <w:r w:rsidR="00A56D39">
        <w:rPr>
          <w:rFonts w:ascii="Times New Roman" w:hAnsi="Times New Roman"/>
          <w:sz w:val="24"/>
          <w:szCs w:val="24"/>
        </w:rPr>
        <w:t>.</w:t>
      </w:r>
    </w:p>
    <w:p w:rsidR="00323CF5" w:rsidRPr="00F45889" w:rsidRDefault="00323CF5" w:rsidP="00323CF5">
      <w:pPr>
        <w:spacing w:after="0" w:line="360" w:lineRule="auto"/>
        <w:ind w:firstLine="709"/>
        <w:jc w:val="both"/>
        <w:rPr>
          <w:rFonts w:ascii="Times New Roman" w:hAnsi="Times New Roman"/>
          <w:sz w:val="24"/>
          <w:szCs w:val="24"/>
        </w:rPr>
      </w:pPr>
      <w:r w:rsidRPr="00F45889">
        <w:rPr>
          <w:rFonts w:ascii="Times New Roman" w:hAnsi="Times New Roman"/>
          <w:sz w:val="24"/>
          <w:szCs w:val="24"/>
        </w:rPr>
        <w:t xml:space="preserve">Kształtowanie wysokości wynagrodzeń i nagród dla Prezesa Narodowego Centrum, jego Zastępców oraz pracowników Biura Narodowego Centrum powinno zapewnić sprawne wykonywanie zadań Narodowego Centrum.  Wynagrodzenie i nagrody Prezesa Narodowego Centrum i jego zastępców </w:t>
      </w:r>
      <w:r w:rsidR="00F77C91" w:rsidRPr="00F77C91">
        <w:rPr>
          <w:rFonts w:ascii="Times New Roman" w:hAnsi="Times New Roman"/>
          <w:sz w:val="24"/>
          <w:szCs w:val="24"/>
        </w:rPr>
        <w:t xml:space="preserve">przysługuje na zasadach określonych w przepisach ustawy z dnia </w:t>
      </w:r>
      <w:r w:rsidR="00F77C91">
        <w:rPr>
          <w:rFonts w:ascii="Times New Roman" w:hAnsi="Times New Roman"/>
          <w:sz w:val="24"/>
          <w:szCs w:val="24"/>
        </w:rPr>
        <w:br/>
      </w:r>
      <w:r w:rsidR="00F77C91" w:rsidRPr="00F77C91">
        <w:rPr>
          <w:rFonts w:ascii="Times New Roman" w:hAnsi="Times New Roman"/>
          <w:sz w:val="24"/>
          <w:szCs w:val="24"/>
        </w:rPr>
        <w:t xml:space="preserve">3 marca 2000 r. o wynagradzaniu osób kierujących niektórymi podmiotami prawnymi (Dz. U. </w:t>
      </w:r>
      <w:r w:rsidR="00F77C91">
        <w:rPr>
          <w:rFonts w:ascii="Times New Roman" w:hAnsi="Times New Roman"/>
          <w:sz w:val="24"/>
          <w:szCs w:val="24"/>
        </w:rPr>
        <w:br/>
      </w:r>
      <w:r w:rsidR="00F77C91" w:rsidRPr="00F77C91">
        <w:rPr>
          <w:rFonts w:ascii="Times New Roman" w:hAnsi="Times New Roman"/>
          <w:sz w:val="24"/>
          <w:szCs w:val="24"/>
        </w:rPr>
        <w:t>z 201</w:t>
      </w:r>
      <w:r w:rsidR="0076488F">
        <w:rPr>
          <w:rFonts w:ascii="Times New Roman" w:hAnsi="Times New Roman"/>
          <w:sz w:val="24"/>
          <w:szCs w:val="24"/>
        </w:rPr>
        <w:t>5 r. poz. 2099</w:t>
      </w:r>
      <w:r w:rsidR="00EE0B72">
        <w:rPr>
          <w:rFonts w:ascii="Times New Roman" w:hAnsi="Times New Roman"/>
          <w:sz w:val="24"/>
          <w:szCs w:val="24"/>
        </w:rPr>
        <w:t xml:space="preserve"> oraz z 2016 r. poz. 1202</w:t>
      </w:r>
      <w:r w:rsidR="00F77C91" w:rsidRPr="00F77C91">
        <w:rPr>
          <w:rFonts w:ascii="Times New Roman" w:hAnsi="Times New Roman"/>
          <w:sz w:val="24"/>
          <w:szCs w:val="24"/>
        </w:rPr>
        <w:t xml:space="preserve">) </w:t>
      </w:r>
      <w:r w:rsidRPr="0076488F">
        <w:rPr>
          <w:rFonts w:ascii="Times New Roman" w:hAnsi="Times New Roman"/>
          <w:sz w:val="24"/>
          <w:szCs w:val="24"/>
        </w:rPr>
        <w:t xml:space="preserve">(art. </w:t>
      </w:r>
      <w:r w:rsidR="004846AA" w:rsidRPr="0076488F">
        <w:rPr>
          <w:rFonts w:ascii="Times New Roman" w:hAnsi="Times New Roman"/>
          <w:sz w:val="24"/>
          <w:szCs w:val="24"/>
        </w:rPr>
        <w:t>1</w:t>
      </w:r>
      <w:r w:rsidR="004846AA">
        <w:rPr>
          <w:rFonts w:ascii="Times New Roman" w:hAnsi="Times New Roman"/>
          <w:sz w:val="24"/>
          <w:szCs w:val="24"/>
        </w:rPr>
        <w:t>3</w:t>
      </w:r>
      <w:r w:rsidRPr="0076488F">
        <w:rPr>
          <w:rFonts w:ascii="Times New Roman" w:hAnsi="Times New Roman"/>
          <w:sz w:val="24"/>
          <w:szCs w:val="24"/>
        </w:rPr>
        <w:t>)</w:t>
      </w:r>
      <w:r w:rsidR="00A56D39">
        <w:rPr>
          <w:rFonts w:ascii="Times New Roman" w:hAnsi="Times New Roman"/>
          <w:sz w:val="24"/>
          <w:szCs w:val="24"/>
        </w:rPr>
        <w:t>.</w:t>
      </w:r>
    </w:p>
    <w:p w:rsidR="00F85D36" w:rsidRDefault="00E6592C" w:rsidP="00F85D36">
      <w:pPr>
        <w:spacing w:after="0" w:line="360" w:lineRule="auto"/>
        <w:ind w:firstLine="709"/>
        <w:jc w:val="both"/>
        <w:rPr>
          <w:rFonts w:ascii="Times New Roman" w:hAnsi="Times New Roman"/>
          <w:sz w:val="24"/>
          <w:szCs w:val="24"/>
        </w:rPr>
      </w:pPr>
      <w:r w:rsidRPr="00F45889">
        <w:rPr>
          <w:rFonts w:ascii="Times New Roman" w:hAnsi="Times New Roman"/>
          <w:sz w:val="24"/>
          <w:szCs w:val="24"/>
        </w:rPr>
        <w:t>R</w:t>
      </w:r>
      <w:r w:rsidR="00246E9B" w:rsidRPr="00F45889">
        <w:rPr>
          <w:rFonts w:ascii="Times New Roman" w:hAnsi="Times New Roman"/>
          <w:sz w:val="24"/>
          <w:szCs w:val="24"/>
        </w:rPr>
        <w:t>ozwiązaniem, z jednej strony promującym profesjonalizm, z drugiej zapewniającym przejrzystość procedur, jest zasada zatrudniania wszystkich pracowników Narodowego Centrum, w tym na szczeblu kierowniczym w wyniku otwartego i konkurencyjnego naboru.</w:t>
      </w:r>
      <w:r w:rsidRPr="00F45889">
        <w:rPr>
          <w:rFonts w:ascii="Times New Roman" w:hAnsi="Times New Roman"/>
          <w:sz w:val="24"/>
          <w:szCs w:val="24"/>
        </w:rPr>
        <w:t xml:space="preserve"> </w:t>
      </w:r>
      <w:r w:rsidRPr="00F85D36">
        <w:rPr>
          <w:rFonts w:ascii="Times New Roman" w:hAnsi="Times New Roman"/>
          <w:sz w:val="24"/>
          <w:szCs w:val="24"/>
        </w:rPr>
        <w:t xml:space="preserve">(art. </w:t>
      </w:r>
      <w:r w:rsidR="004846AA" w:rsidRPr="00F85D36">
        <w:rPr>
          <w:rFonts w:ascii="Times New Roman" w:hAnsi="Times New Roman"/>
          <w:sz w:val="24"/>
          <w:szCs w:val="24"/>
        </w:rPr>
        <w:t>1</w:t>
      </w:r>
      <w:r w:rsidR="004846AA">
        <w:rPr>
          <w:rFonts w:ascii="Times New Roman" w:hAnsi="Times New Roman"/>
          <w:sz w:val="24"/>
          <w:szCs w:val="24"/>
        </w:rPr>
        <w:t>4</w:t>
      </w:r>
      <w:r w:rsidR="004846AA" w:rsidRPr="00F85D36">
        <w:rPr>
          <w:rFonts w:ascii="Times New Roman" w:hAnsi="Times New Roman"/>
          <w:sz w:val="24"/>
          <w:szCs w:val="24"/>
        </w:rPr>
        <w:t xml:space="preserve"> </w:t>
      </w:r>
      <w:r w:rsidR="00F85D36" w:rsidRPr="00F85D36">
        <w:rPr>
          <w:rFonts w:ascii="Times New Roman" w:hAnsi="Times New Roman"/>
          <w:sz w:val="24"/>
          <w:szCs w:val="24"/>
        </w:rPr>
        <w:t>ust. 1</w:t>
      </w:r>
      <w:r w:rsidRPr="00F85D36">
        <w:rPr>
          <w:rFonts w:ascii="Times New Roman" w:hAnsi="Times New Roman"/>
          <w:sz w:val="24"/>
          <w:szCs w:val="24"/>
        </w:rPr>
        <w:t>)</w:t>
      </w:r>
      <w:r w:rsidR="00F85D36">
        <w:rPr>
          <w:rFonts w:ascii="Times New Roman" w:hAnsi="Times New Roman"/>
          <w:sz w:val="24"/>
          <w:szCs w:val="24"/>
        </w:rPr>
        <w:t xml:space="preserve"> Zasady procedury konkursowego naboru zostały uregulowane w art. </w:t>
      </w:r>
      <w:r w:rsidR="004846AA">
        <w:rPr>
          <w:rFonts w:ascii="Times New Roman" w:hAnsi="Times New Roman"/>
          <w:sz w:val="24"/>
          <w:szCs w:val="24"/>
        </w:rPr>
        <w:t>14</w:t>
      </w:r>
      <w:r w:rsidR="00F85D36">
        <w:rPr>
          <w:rFonts w:ascii="Times New Roman" w:hAnsi="Times New Roman"/>
          <w:sz w:val="24"/>
          <w:szCs w:val="24"/>
        </w:rPr>
        <w:t>-</w:t>
      </w:r>
      <w:r w:rsidR="004846AA">
        <w:rPr>
          <w:rFonts w:ascii="Times New Roman" w:hAnsi="Times New Roman"/>
          <w:sz w:val="24"/>
          <w:szCs w:val="24"/>
        </w:rPr>
        <w:t>20</w:t>
      </w:r>
      <w:r w:rsidR="00F85D36">
        <w:rPr>
          <w:rFonts w:ascii="Times New Roman" w:hAnsi="Times New Roman"/>
          <w:sz w:val="24"/>
          <w:szCs w:val="24"/>
        </w:rPr>
        <w:t xml:space="preserve">. </w:t>
      </w:r>
    </w:p>
    <w:p w:rsidR="00F85D36" w:rsidRDefault="00F85D36" w:rsidP="00F85D36">
      <w:pPr>
        <w:spacing w:after="0" w:line="360" w:lineRule="auto"/>
        <w:ind w:firstLine="709"/>
        <w:jc w:val="both"/>
        <w:rPr>
          <w:rFonts w:ascii="Times New Roman" w:hAnsi="Times New Roman"/>
          <w:sz w:val="24"/>
          <w:szCs w:val="24"/>
        </w:rPr>
      </w:pPr>
      <w:r w:rsidRPr="00F85D36">
        <w:rPr>
          <w:rFonts w:ascii="Times New Roman" w:hAnsi="Times New Roman"/>
          <w:sz w:val="24"/>
          <w:szCs w:val="24"/>
        </w:rPr>
        <w:t xml:space="preserve">W Narodowym Centrum nie może powstać stosunek podległości służbowej między małżonkami oraz osobami pozostającymi ze sobą w stosunku pokrewieństwa do drugiego stopnia </w:t>
      </w:r>
      <w:r w:rsidRPr="00F85D36">
        <w:rPr>
          <w:rFonts w:ascii="Times New Roman" w:hAnsi="Times New Roman"/>
          <w:sz w:val="24"/>
          <w:szCs w:val="24"/>
        </w:rPr>
        <w:lastRenderedPageBreak/>
        <w:t>włącznie lub powinowactwa pierwszego stopnia oraz w stosunku przys</w:t>
      </w:r>
      <w:r w:rsidR="00A56D39">
        <w:rPr>
          <w:rFonts w:ascii="Times New Roman" w:hAnsi="Times New Roman"/>
          <w:sz w:val="24"/>
          <w:szCs w:val="24"/>
        </w:rPr>
        <w:t>posobienia, opieki lub kurateli</w:t>
      </w:r>
      <w:r>
        <w:rPr>
          <w:rFonts w:ascii="Times New Roman" w:hAnsi="Times New Roman"/>
          <w:sz w:val="24"/>
          <w:szCs w:val="24"/>
        </w:rPr>
        <w:t xml:space="preserve"> (art. </w:t>
      </w:r>
      <w:r w:rsidR="004846AA">
        <w:rPr>
          <w:rFonts w:ascii="Times New Roman" w:hAnsi="Times New Roman"/>
          <w:sz w:val="24"/>
          <w:szCs w:val="24"/>
        </w:rPr>
        <w:t>21</w:t>
      </w:r>
      <w:r>
        <w:rPr>
          <w:rFonts w:ascii="Times New Roman" w:hAnsi="Times New Roman"/>
          <w:sz w:val="24"/>
          <w:szCs w:val="24"/>
        </w:rPr>
        <w:t>)</w:t>
      </w:r>
      <w:r w:rsidR="00A56D39">
        <w:rPr>
          <w:rFonts w:ascii="Times New Roman" w:hAnsi="Times New Roman"/>
          <w:sz w:val="24"/>
          <w:szCs w:val="24"/>
        </w:rPr>
        <w:t>.</w:t>
      </w:r>
    </w:p>
    <w:p w:rsidR="00F85D36" w:rsidRPr="00F85D36" w:rsidRDefault="00F85D36" w:rsidP="00F85D36">
      <w:pPr>
        <w:spacing w:after="0" w:line="360" w:lineRule="auto"/>
        <w:ind w:firstLine="709"/>
        <w:jc w:val="both"/>
        <w:rPr>
          <w:rFonts w:ascii="Times New Roman" w:hAnsi="Times New Roman"/>
          <w:sz w:val="24"/>
          <w:szCs w:val="24"/>
        </w:rPr>
      </w:pPr>
      <w:r>
        <w:rPr>
          <w:rFonts w:ascii="Times New Roman" w:hAnsi="Times New Roman"/>
          <w:sz w:val="24"/>
          <w:szCs w:val="24"/>
        </w:rPr>
        <w:t>Szczegółowy s</w:t>
      </w:r>
      <w:r w:rsidRPr="00F85D36">
        <w:rPr>
          <w:rFonts w:ascii="Times New Roman" w:hAnsi="Times New Roman"/>
          <w:sz w:val="24"/>
          <w:szCs w:val="24"/>
        </w:rPr>
        <w:t>posób działania Narodowego Centrum określ</w:t>
      </w:r>
      <w:r>
        <w:rPr>
          <w:rFonts w:ascii="Times New Roman" w:hAnsi="Times New Roman"/>
          <w:sz w:val="24"/>
          <w:szCs w:val="24"/>
        </w:rPr>
        <w:t>i</w:t>
      </w:r>
      <w:r w:rsidRPr="00F85D36">
        <w:rPr>
          <w:rFonts w:ascii="Times New Roman" w:hAnsi="Times New Roman"/>
          <w:sz w:val="24"/>
          <w:szCs w:val="24"/>
        </w:rPr>
        <w:t xml:space="preserve"> regulamin ustan</w:t>
      </w:r>
      <w:r w:rsidR="0007401F">
        <w:rPr>
          <w:rFonts w:ascii="Times New Roman" w:hAnsi="Times New Roman"/>
          <w:sz w:val="24"/>
          <w:szCs w:val="24"/>
        </w:rPr>
        <w:t>o</w:t>
      </w:r>
      <w:r w:rsidRPr="00F85D36">
        <w:rPr>
          <w:rFonts w:ascii="Times New Roman" w:hAnsi="Times New Roman"/>
          <w:sz w:val="24"/>
          <w:szCs w:val="24"/>
        </w:rPr>
        <w:t>wi</w:t>
      </w:r>
      <w:r>
        <w:rPr>
          <w:rFonts w:ascii="Times New Roman" w:hAnsi="Times New Roman"/>
          <w:sz w:val="24"/>
          <w:szCs w:val="24"/>
        </w:rPr>
        <w:t>o</w:t>
      </w:r>
      <w:r w:rsidRPr="00F85D36">
        <w:rPr>
          <w:rFonts w:ascii="Times New Roman" w:hAnsi="Times New Roman"/>
          <w:sz w:val="24"/>
          <w:szCs w:val="24"/>
        </w:rPr>
        <w:t>ny p</w:t>
      </w:r>
      <w:r w:rsidR="00A56D39">
        <w:rPr>
          <w:rFonts w:ascii="Times New Roman" w:hAnsi="Times New Roman"/>
          <w:sz w:val="24"/>
          <w:szCs w:val="24"/>
        </w:rPr>
        <w:t>rzez Prezesa Narodowego Centrum</w:t>
      </w:r>
      <w:r>
        <w:rPr>
          <w:rFonts w:ascii="Times New Roman" w:hAnsi="Times New Roman"/>
          <w:sz w:val="24"/>
          <w:szCs w:val="24"/>
        </w:rPr>
        <w:t xml:space="preserve"> (art. </w:t>
      </w:r>
      <w:r w:rsidR="004846AA">
        <w:rPr>
          <w:rFonts w:ascii="Times New Roman" w:hAnsi="Times New Roman"/>
          <w:sz w:val="24"/>
          <w:szCs w:val="24"/>
        </w:rPr>
        <w:t xml:space="preserve">22 </w:t>
      </w:r>
      <w:r>
        <w:rPr>
          <w:rFonts w:ascii="Times New Roman" w:hAnsi="Times New Roman"/>
          <w:sz w:val="24"/>
          <w:szCs w:val="24"/>
        </w:rPr>
        <w:t>ust. 1)</w:t>
      </w:r>
      <w:r w:rsidR="00A56D39">
        <w:rPr>
          <w:rFonts w:ascii="Times New Roman" w:hAnsi="Times New Roman"/>
          <w:sz w:val="24"/>
          <w:szCs w:val="24"/>
        </w:rPr>
        <w:t>.</w:t>
      </w:r>
    </w:p>
    <w:p w:rsidR="00367CCD" w:rsidRPr="00AE2EE8" w:rsidRDefault="00F85D36" w:rsidP="00AE3D51">
      <w:pPr>
        <w:spacing w:after="0" w:line="360" w:lineRule="auto"/>
        <w:ind w:firstLine="709"/>
        <w:jc w:val="both"/>
        <w:rPr>
          <w:rFonts w:ascii="Times New Roman" w:hAnsi="Times New Roman"/>
          <w:color w:val="000000"/>
          <w:sz w:val="24"/>
          <w:szCs w:val="24"/>
        </w:rPr>
      </w:pPr>
      <w:r w:rsidRPr="00F85D36">
        <w:rPr>
          <w:rFonts w:ascii="Times New Roman" w:hAnsi="Times New Roman"/>
          <w:sz w:val="24"/>
          <w:szCs w:val="24"/>
        </w:rPr>
        <w:t xml:space="preserve">Do pracowników </w:t>
      </w:r>
      <w:r w:rsidR="00A86472">
        <w:rPr>
          <w:rFonts w:ascii="Times New Roman" w:hAnsi="Times New Roman"/>
          <w:sz w:val="24"/>
          <w:szCs w:val="24"/>
        </w:rPr>
        <w:t>Narodowego Centrum</w:t>
      </w:r>
      <w:r w:rsidRPr="00F85D36">
        <w:rPr>
          <w:rFonts w:ascii="Times New Roman" w:hAnsi="Times New Roman"/>
          <w:sz w:val="24"/>
          <w:szCs w:val="24"/>
        </w:rPr>
        <w:t xml:space="preserve"> stosuje się ustawę z dnia 26 czerwca 1974 r. </w:t>
      </w:r>
      <w:r w:rsidR="00A86472">
        <w:rPr>
          <w:rFonts w:ascii="Times New Roman" w:hAnsi="Times New Roman"/>
          <w:sz w:val="24"/>
          <w:szCs w:val="24"/>
        </w:rPr>
        <w:t xml:space="preserve">– </w:t>
      </w:r>
      <w:r w:rsidRPr="00F85D36">
        <w:rPr>
          <w:rFonts w:ascii="Times New Roman" w:hAnsi="Times New Roman"/>
          <w:sz w:val="24"/>
          <w:szCs w:val="24"/>
        </w:rPr>
        <w:t>Kodeks pracy (</w:t>
      </w:r>
      <w:r w:rsidR="0079432A" w:rsidRPr="0079432A">
        <w:rPr>
          <w:rFonts w:ascii="Times New Roman" w:hAnsi="Times New Roman"/>
          <w:bCs/>
          <w:sz w:val="24"/>
          <w:szCs w:val="24"/>
        </w:rPr>
        <w:t>Dz. U. z 2016 r. poz. 1666</w:t>
      </w:r>
      <w:r w:rsidR="00A56D39">
        <w:rPr>
          <w:rFonts w:ascii="Times New Roman" w:hAnsi="Times New Roman"/>
          <w:sz w:val="24"/>
          <w:szCs w:val="24"/>
        </w:rPr>
        <w:t xml:space="preserve">) </w:t>
      </w:r>
      <w:r w:rsidRPr="00F85D36">
        <w:rPr>
          <w:rFonts w:ascii="Times New Roman" w:hAnsi="Times New Roman"/>
          <w:sz w:val="24"/>
          <w:szCs w:val="24"/>
        </w:rPr>
        <w:t xml:space="preserve">(art. </w:t>
      </w:r>
      <w:r w:rsidR="004846AA" w:rsidRPr="00F85D36">
        <w:rPr>
          <w:rFonts w:ascii="Times New Roman" w:hAnsi="Times New Roman"/>
          <w:sz w:val="24"/>
          <w:szCs w:val="24"/>
        </w:rPr>
        <w:t>2</w:t>
      </w:r>
      <w:r w:rsidR="004846AA">
        <w:rPr>
          <w:rFonts w:ascii="Times New Roman" w:hAnsi="Times New Roman"/>
          <w:sz w:val="24"/>
          <w:szCs w:val="24"/>
        </w:rPr>
        <w:t>2</w:t>
      </w:r>
      <w:r w:rsidR="004846AA" w:rsidRPr="00F85D36">
        <w:rPr>
          <w:rFonts w:ascii="Times New Roman" w:hAnsi="Times New Roman"/>
          <w:sz w:val="24"/>
          <w:szCs w:val="24"/>
        </w:rPr>
        <w:t xml:space="preserve"> </w:t>
      </w:r>
      <w:r w:rsidRPr="00F85D36">
        <w:rPr>
          <w:rFonts w:ascii="Times New Roman" w:hAnsi="Times New Roman"/>
          <w:sz w:val="24"/>
          <w:szCs w:val="24"/>
        </w:rPr>
        <w:t>ust. 2)</w:t>
      </w:r>
      <w:r w:rsidR="00A56D39">
        <w:rPr>
          <w:rFonts w:ascii="Times New Roman" w:hAnsi="Times New Roman"/>
          <w:sz w:val="24"/>
          <w:szCs w:val="24"/>
        </w:rPr>
        <w:t>.</w:t>
      </w:r>
      <w:r w:rsidR="00AE3D51">
        <w:rPr>
          <w:rFonts w:ascii="Times New Roman" w:hAnsi="Times New Roman"/>
          <w:sz w:val="24"/>
          <w:szCs w:val="24"/>
        </w:rPr>
        <w:t xml:space="preserve"> </w:t>
      </w:r>
      <w:r w:rsidR="00AE3D51" w:rsidRPr="00AE2EE8">
        <w:rPr>
          <w:rFonts w:ascii="Times New Roman" w:hAnsi="Times New Roman"/>
          <w:color w:val="000000"/>
          <w:sz w:val="24"/>
          <w:szCs w:val="24"/>
        </w:rPr>
        <w:t>Pracownicy zatrudnieni w Narodowym Centrum Rozwoju Społeczeństwa Obywatelskiego nie będą pracownikami</w:t>
      </w:r>
      <w:r w:rsidR="00C600CB" w:rsidRPr="00AE2EE8">
        <w:rPr>
          <w:rFonts w:ascii="Times New Roman" w:hAnsi="Times New Roman"/>
          <w:color w:val="000000"/>
          <w:sz w:val="24"/>
          <w:szCs w:val="24"/>
        </w:rPr>
        <w:t xml:space="preserve"> korpusu</w:t>
      </w:r>
      <w:r w:rsidR="00AE3D51" w:rsidRPr="00AE2EE8">
        <w:rPr>
          <w:rFonts w:ascii="Times New Roman" w:hAnsi="Times New Roman"/>
          <w:color w:val="000000"/>
          <w:sz w:val="24"/>
          <w:szCs w:val="24"/>
        </w:rPr>
        <w:t xml:space="preserve"> służby cywilnej w rozumieniu ustawy z dnia 21 listopada 2008 r. o służbie cywilnej (Dz. U. z 2016 r. poz. 1345, z późn. zm.). </w:t>
      </w:r>
      <w:r w:rsidR="00C600CB" w:rsidRPr="00AE2EE8">
        <w:rPr>
          <w:rFonts w:ascii="Times New Roman" w:hAnsi="Times New Roman"/>
          <w:color w:val="000000"/>
          <w:sz w:val="24"/>
          <w:szCs w:val="24"/>
        </w:rPr>
        <w:t xml:space="preserve">Prezes Narodowego Centrum Rozwoju Społeczeństwa Obywatelskiego będzie organem administracji publicznej usytuowanym poza administracją rządową. Fakt ten </w:t>
      </w:r>
      <w:r w:rsidR="00367CCD" w:rsidRPr="00AE2EE8">
        <w:rPr>
          <w:rFonts w:ascii="Times New Roman" w:hAnsi="Times New Roman"/>
          <w:color w:val="000000"/>
          <w:sz w:val="24"/>
          <w:szCs w:val="24"/>
        </w:rPr>
        <w:t>będzie mieć</w:t>
      </w:r>
      <w:r w:rsidR="00C600CB" w:rsidRPr="00AE2EE8">
        <w:rPr>
          <w:rFonts w:ascii="Times New Roman" w:hAnsi="Times New Roman"/>
          <w:color w:val="000000"/>
          <w:sz w:val="24"/>
          <w:szCs w:val="24"/>
        </w:rPr>
        <w:t xml:space="preserve"> znaczenie dla określenia charakteru </w:t>
      </w:r>
      <w:r w:rsidR="00367CCD" w:rsidRPr="00AE2EE8">
        <w:rPr>
          <w:rFonts w:ascii="Times New Roman" w:hAnsi="Times New Roman"/>
          <w:color w:val="000000"/>
          <w:sz w:val="24"/>
          <w:szCs w:val="24"/>
        </w:rPr>
        <w:t>organizacyjno-</w:t>
      </w:r>
      <w:r w:rsidR="00C600CB" w:rsidRPr="00AE2EE8">
        <w:rPr>
          <w:rFonts w:ascii="Times New Roman" w:hAnsi="Times New Roman"/>
          <w:color w:val="000000"/>
          <w:sz w:val="24"/>
          <w:szCs w:val="24"/>
        </w:rPr>
        <w:t>prawnego Narodowego Centrum Rozwoju Społeczeństwa Obywatelskiego oraz zatrudnionych w nim pracowników. Narodowe</w:t>
      </w:r>
      <w:r w:rsidR="00367CCD" w:rsidRPr="00AE2EE8">
        <w:rPr>
          <w:rFonts w:ascii="Times New Roman" w:hAnsi="Times New Roman"/>
          <w:color w:val="000000"/>
          <w:sz w:val="24"/>
          <w:szCs w:val="24"/>
        </w:rPr>
        <w:t xml:space="preserve"> </w:t>
      </w:r>
      <w:r w:rsidR="00C600CB" w:rsidRPr="00AE2EE8">
        <w:rPr>
          <w:rFonts w:ascii="Times New Roman" w:hAnsi="Times New Roman"/>
          <w:color w:val="000000"/>
          <w:sz w:val="24"/>
          <w:szCs w:val="24"/>
        </w:rPr>
        <w:t xml:space="preserve">Centrum Rozwoju Społeczeństwa Obywatelskiego będzie agencją wykonawczą w rozumieniu art. 18 ustawy z dnia 27 sierpnia 2009 r. o finansach publicznych. </w:t>
      </w:r>
      <w:r w:rsidR="007761F2" w:rsidRPr="00AE2EE8">
        <w:rPr>
          <w:rFonts w:ascii="Times New Roman" w:hAnsi="Times New Roman"/>
          <w:color w:val="000000"/>
          <w:sz w:val="24"/>
          <w:szCs w:val="24"/>
        </w:rPr>
        <w:t xml:space="preserve">Ustawa z dnia 21 listopada 2008 r. o służbie cywilnej </w:t>
      </w:r>
      <w:r w:rsidR="00367CCD" w:rsidRPr="00AE2EE8">
        <w:rPr>
          <w:rFonts w:ascii="Times New Roman" w:hAnsi="Times New Roman"/>
          <w:color w:val="000000"/>
          <w:sz w:val="24"/>
          <w:szCs w:val="24"/>
        </w:rPr>
        <w:t xml:space="preserve">nie przewidziała utworzenia korpusu służby cywilnej </w:t>
      </w:r>
      <w:r w:rsidR="007761F2" w:rsidRPr="00AE2EE8">
        <w:rPr>
          <w:rFonts w:ascii="Times New Roman" w:hAnsi="Times New Roman"/>
          <w:color w:val="000000"/>
          <w:sz w:val="24"/>
          <w:szCs w:val="24"/>
        </w:rPr>
        <w:t>w tego rodzaju państwowych osobach prawnych</w:t>
      </w:r>
      <w:r w:rsidR="00367CCD" w:rsidRPr="00AE2EE8">
        <w:rPr>
          <w:rFonts w:ascii="Times New Roman" w:hAnsi="Times New Roman"/>
          <w:color w:val="000000"/>
          <w:sz w:val="24"/>
          <w:szCs w:val="24"/>
        </w:rPr>
        <w:t xml:space="preserve">. </w:t>
      </w:r>
      <w:r w:rsidR="007761F2" w:rsidRPr="00AE2EE8">
        <w:rPr>
          <w:rFonts w:ascii="Times New Roman" w:hAnsi="Times New Roman"/>
          <w:color w:val="000000"/>
          <w:sz w:val="24"/>
          <w:szCs w:val="24"/>
        </w:rPr>
        <w:t>Konstytucj</w:t>
      </w:r>
      <w:r w:rsidR="00293D6A">
        <w:rPr>
          <w:rFonts w:ascii="Times New Roman" w:hAnsi="Times New Roman"/>
          <w:color w:val="000000"/>
          <w:sz w:val="24"/>
          <w:szCs w:val="24"/>
        </w:rPr>
        <w:t>a</w:t>
      </w:r>
      <w:r w:rsidR="007761F2" w:rsidRPr="00AE2EE8">
        <w:rPr>
          <w:rFonts w:ascii="Times New Roman" w:hAnsi="Times New Roman"/>
          <w:color w:val="000000"/>
          <w:sz w:val="24"/>
          <w:szCs w:val="24"/>
        </w:rPr>
        <w:t xml:space="preserve"> RP umożliwia powołanie do życia organu administracji państwowej i usytuowanie go poza strukturą administracji rządowej, czego konsekwencją jest to, że pracownicy obsługujący taki organ nie są członkami korpusu służby cywilnej. </w:t>
      </w:r>
      <w:r w:rsidR="00367CCD" w:rsidRPr="00AE2EE8">
        <w:rPr>
          <w:rFonts w:ascii="Times New Roman" w:hAnsi="Times New Roman"/>
          <w:color w:val="000000"/>
          <w:sz w:val="24"/>
          <w:szCs w:val="24"/>
        </w:rPr>
        <w:t xml:space="preserve">Narodowe Centrum Rozwoju Społeczeństwa Obywatelskiego nie będzie urzędem administracji rządowej w rozumieniu art. 153 ust. 1 Konstytucji RP. </w:t>
      </w:r>
      <w:r w:rsidR="007761F2" w:rsidRPr="00AE2EE8">
        <w:rPr>
          <w:rFonts w:ascii="Times New Roman" w:hAnsi="Times New Roman"/>
          <w:color w:val="000000"/>
          <w:sz w:val="24"/>
          <w:szCs w:val="24"/>
        </w:rPr>
        <w:t>Przesądza to o wyłączeniu pracowników Narodowego Centrum Rozwoju Społeczeństwa Obywatelskiego z korpusu służby cywilnej.</w:t>
      </w:r>
    </w:p>
    <w:p w:rsidR="00323CF5" w:rsidRPr="00FC3B99" w:rsidRDefault="00323CF5" w:rsidP="00323CF5">
      <w:pPr>
        <w:spacing w:after="0" w:line="360" w:lineRule="auto"/>
        <w:ind w:firstLine="708"/>
        <w:jc w:val="both"/>
        <w:rPr>
          <w:rFonts w:ascii="Times New Roman" w:hAnsi="Times New Roman"/>
          <w:sz w:val="24"/>
          <w:szCs w:val="24"/>
        </w:rPr>
      </w:pPr>
      <w:r w:rsidRPr="00F45889">
        <w:rPr>
          <w:rFonts w:ascii="Times New Roman" w:hAnsi="Times New Roman"/>
          <w:sz w:val="24"/>
          <w:szCs w:val="24"/>
        </w:rPr>
        <w:t xml:space="preserve">Narodowe Centrum zarządza programami rozwoju społeczeństwa obywatelskiego </w:t>
      </w:r>
      <w:r w:rsidR="00BE2011">
        <w:rPr>
          <w:rFonts w:ascii="Times New Roman" w:hAnsi="Times New Roman"/>
          <w:sz w:val="24"/>
          <w:szCs w:val="24"/>
        </w:rPr>
        <w:br/>
      </w:r>
      <w:r w:rsidRPr="00F45889">
        <w:rPr>
          <w:rFonts w:ascii="Times New Roman" w:hAnsi="Times New Roman"/>
          <w:sz w:val="24"/>
          <w:szCs w:val="24"/>
        </w:rPr>
        <w:t xml:space="preserve">w trybie określonym </w:t>
      </w:r>
      <w:r w:rsidRPr="00F85D36">
        <w:rPr>
          <w:rFonts w:ascii="Times New Roman" w:hAnsi="Times New Roman"/>
          <w:sz w:val="24"/>
          <w:szCs w:val="24"/>
        </w:rPr>
        <w:t xml:space="preserve">w rozdziale </w:t>
      </w:r>
      <w:r w:rsidR="00D71F0E" w:rsidRPr="00F85D36">
        <w:rPr>
          <w:rFonts w:ascii="Times New Roman" w:hAnsi="Times New Roman"/>
          <w:sz w:val="24"/>
          <w:szCs w:val="24"/>
        </w:rPr>
        <w:t>3</w:t>
      </w:r>
      <w:r w:rsidRPr="00F45889">
        <w:rPr>
          <w:rFonts w:ascii="Times New Roman" w:hAnsi="Times New Roman"/>
          <w:sz w:val="24"/>
          <w:szCs w:val="24"/>
        </w:rPr>
        <w:t xml:space="preserve"> projektu ustawy oraz finansuje lub współfinansuje </w:t>
      </w:r>
      <w:r w:rsidR="00BE2011">
        <w:rPr>
          <w:rFonts w:ascii="Times New Roman" w:hAnsi="Times New Roman"/>
          <w:sz w:val="24"/>
          <w:szCs w:val="24"/>
        </w:rPr>
        <w:br/>
      </w:r>
      <w:r w:rsidRPr="00F45889">
        <w:rPr>
          <w:rFonts w:ascii="Times New Roman" w:hAnsi="Times New Roman"/>
          <w:sz w:val="24"/>
          <w:szCs w:val="24"/>
        </w:rPr>
        <w:t xml:space="preserve">te programy. Programy te ustanawiane są w drodze uchwały Rady Ministrów.  Narodowe Centrum może, za zgodą </w:t>
      </w:r>
      <w:r w:rsidR="00F85D36">
        <w:rPr>
          <w:rFonts w:ascii="Times New Roman" w:hAnsi="Times New Roman"/>
          <w:sz w:val="24"/>
          <w:szCs w:val="24"/>
        </w:rPr>
        <w:t>Pełnomocnika</w:t>
      </w:r>
      <w:r w:rsidRPr="00F45889">
        <w:rPr>
          <w:rFonts w:ascii="Times New Roman" w:hAnsi="Times New Roman"/>
          <w:sz w:val="24"/>
          <w:szCs w:val="24"/>
        </w:rPr>
        <w:t>, realizować także inne programy rozwoj</w:t>
      </w:r>
      <w:r w:rsidR="00F85D36">
        <w:rPr>
          <w:rFonts w:ascii="Times New Roman" w:hAnsi="Times New Roman"/>
          <w:sz w:val="24"/>
          <w:szCs w:val="24"/>
        </w:rPr>
        <w:t>u społeczeństwa obywatelskiego oraz zadania</w:t>
      </w:r>
      <w:r w:rsidRPr="00F45889">
        <w:rPr>
          <w:rFonts w:ascii="Times New Roman" w:hAnsi="Times New Roman"/>
          <w:sz w:val="24"/>
          <w:szCs w:val="24"/>
        </w:rPr>
        <w:t xml:space="preserve"> Narodowego Centrum, finansowane ze środków pochodzących </w:t>
      </w:r>
      <w:r w:rsidR="00A657E1">
        <w:rPr>
          <w:rFonts w:ascii="Times New Roman" w:hAnsi="Times New Roman"/>
          <w:sz w:val="24"/>
          <w:szCs w:val="24"/>
        </w:rPr>
        <w:br/>
      </w:r>
      <w:r w:rsidR="00A56D39">
        <w:rPr>
          <w:rFonts w:ascii="Times New Roman" w:hAnsi="Times New Roman"/>
          <w:sz w:val="24"/>
          <w:szCs w:val="24"/>
        </w:rPr>
        <w:t>z innych źródeł</w:t>
      </w:r>
      <w:r w:rsidRPr="00F45889">
        <w:rPr>
          <w:rFonts w:ascii="Times New Roman" w:hAnsi="Times New Roman"/>
          <w:sz w:val="24"/>
          <w:szCs w:val="24"/>
        </w:rPr>
        <w:t xml:space="preserve"> </w:t>
      </w:r>
      <w:r w:rsidRPr="00F85D36">
        <w:rPr>
          <w:rFonts w:ascii="Times New Roman" w:hAnsi="Times New Roman"/>
          <w:sz w:val="24"/>
          <w:szCs w:val="24"/>
        </w:rPr>
        <w:t xml:space="preserve">(art. </w:t>
      </w:r>
      <w:r w:rsidR="004846AA" w:rsidRPr="00F85D36">
        <w:rPr>
          <w:rFonts w:ascii="Times New Roman" w:hAnsi="Times New Roman"/>
          <w:sz w:val="24"/>
          <w:szCs w:val="24"/>
        </w:rPr>
        <w:t>2</w:t>
      </w:r>
      <w:r w:rsidR="004846AA">
        <w:rPr>
          <w:rFonts w:ascii="Times New Roman" w:hAnsi="Times New Roman"/>
          <w:sz w:val="24"/>
          <w:szCs w:val="24"/>
        </w:rPr>
        <w:t>3</w:t>
      </w:r>
      <w:r w:rsidRPr="00F85D36">
        <w:rPr>
          <w:rFonts w:ascii="Times New Roman" w:hAnsi="Times New Roman"/>
          <w:sz w:val="24"/>
          <w:szCs w:val="24"/>
        </w:rPr>
        <w:t>)</w:t>
      </w:r>
      <w:r w:rsidR="00A56D39">
        <w:rPr>
          <w:rFonts w:ascii="Times New Roman" w:hAnsi="Times New Roman"/>
          <w:sz w:val="24"/>
          <w:szCs w:val="24"/>
        </w:rPr>
        <w:t>.</w:t>
      </w:r>
    </w:p>
    <w:p w:rsidR="00F85D36" w:rsidRDefault="00CD64D5" w:rsidP="00CD64D5">
      <w:pPr>
        <w:spacing w:after="0" w:line="360" w:lineRule="auto"/>
        <w:ind w:firstLine="708"/>
        <w:jc w:val="both"/>
        <w:rPr>
          <w:rFonts w:ascii="Times New Roman" w:hAnsi="Times New Roman"/>
          <w:bCs/>
          <w:sz w:val="24"/>
          <w:szCs w:val="24"/>
        </w:rPr>
      </w:pPr>
      <w:r w:rsidRPr="00CD64D5">
        <w:rPr>
          <w:rFonts w:ascii="Times New Roman" w:hAnsi="Times New Roman"/>
          <w:sz w:val="24"/>
          <w:szCs w:val="24"/>
        </w:rPr>
        <w:t xml:space="preserve">Do zadań Narodowego Centrum należą </w:t>
      </w:r>
      <w:r>
        <w:rPr>
          <w:rFonts w:ascii="Times New Roman" w:hAnsi="Times New Roman"/>
          <w:sz w:val="24"/>
          <w:szCs w:val="24"/>
        </w:rPr>
        <w:t xml:space="preserve">m.in. </w:t>
      </w:r>
      <w:r w:rsidRPr="00CD64D5">
        <w:rPr>
          <w:rFonts w:ascii="Times New Roman" w:hAnsi="Times New Roman"/>
          <w:sz w:val="24"/>
          <w:szCs w:val="24"/>
        </w:rPr>
        <w:t xml:space="preserve">działania na rzecz budowy wspólnoty obywatelskiej w Rzeczypospolitej Polskiej poprzez wspieranie rozwoju społeczeństwa obywatelskiego, zwiększanie instytucjonalnej sprawności zorganizowanych form społeczeństwa obywatelskiego, ich niezależności, wpływ na ich profesjonalizm działania przy jednoczesnym </w:t>
      </w:r>
      <w:r w:rsidRPr="00CD64D5">
        <w:rPr>
          <w:rFonts w:ascii="Times New Roman" w:hAnsi="Times New Roman"/>
          <w:sz w:val="24"/>
          <w:szCs w:val="24"/>
        </w:rPr>
        <w:lastRenderedPageBreak/>
        <w:t xml:space="preserve">zachowaniu ich obywatelskiego charakteru i zwiększanie udziału organizacji pozarządowych </w:t>
      </w:r>
      <w:r w:rsidR="00BE2011">
        <w:rPr>
          <w:rFonts w:ascii="Times New Roman" w:hAnsi="Times New Roman"/>
          <w:sz w:val="24"/>
          <w:szCs w:val="24"/>
        </w:rPr>
        <w:br/>
      </w:r>
      <w:r w:rsidRPr="00CD64D5">
        <w:rPr>
          <w:rFonts w:ascii="Times New Roman" w:hAnsi="Times New Roman"/>
          <w:sz w:val="24"/>
          <w:szCs w:val="24"/>
        </w:rPr>
        <w:t xml:space="preserve">w życiu publicznym. </w:t>
      </w:r>
      <w:r w:rsidRPr="00CD64D5">
        <w:rPr>
          <w:rFonts w:ascii="Times New Roman" w:hAnsi="Times New Roman"/>
          <w:bCs/>
          <w:sz w:val="24"/>
          <w:szCs w:val="24"/>
        </w:rPr>
        <w:t xml:space="preserve">Narodowe Centrum </w:t>
      </w:r>
      <w:r>
        <w:rPr>
          <w:rFonts w:ascii="Times New Roman" w:hAnsi="Times New Roman"/>
          <w:bCs/>
          <w:sz w:val="24"/>
          <w:szCs w:val="24"/>
        </w:rPr>
        <w:t xml:space="preserve">powinno również </w:t>
      </w:r>
      <w:r w:rsidRPr="00CD64D5">
        <w:rPr>
          <w:rFonts w:ascii="Times New Roman" w:hAnsi="Times New Roman"/>
          <w:bCs/>
          <w:sz w:val="24"/>
          <w:szCs w:val="24"/>
        </w:rPr>
        <w:t>wspiera</w:t>
      </w:r>
      <w:r>
        <w:rPr>
          <w:rFonts w:ascii="Times New Roman" w:hAnsi="Times New Roman"/>
          <w:bCs/>
          <w:sz w:val="24"/>
          <w:szCs w:val="24"/>
        </w:rPr>
        <w:t>ć:</w:t>
      </w:r>
      <w:r w:rsidRPr="00CD64D5">
        <w:rPr>
          <w:rFonts w:ascii="Times New Roman" w:hAnsi="Times New Roman"/>
          <w:bCs/>
          <w:sz w:val="24"/>
          <w:szCs w:val="24"/>
        </w:rPr>
        <w:t xml:space="preserve"> pozyskiwani</w:t>
      </w:r>
      <w:r>
        <w:rPr>
          <w:rFonts w:ascii="Times New Roman" w:hAnsi="Times New Roman"/>
          <w:bCs/>
          <w:sz w:val="24"/>
          <w:szCs w:val="24"/>
        </w:rPr>
        <w:t>e</w:t>
      </w:r>
      <w:r w:rsidRPr="00CD64D5">
        <w:rPr>
          <w:rFonts w:ascii="Times New Roman" w:hAnsi="Times New Roman"/>
          <w:bCs/>
          <w:sz w:val="24"/>
          <w:szCs w:val="24"/>
        </w:rPr>
        <w:t xml:space="preserve"> przez organizacje pozarządowe oraz inne zorganizowane formy społeczeństwa obywatelskiego środków pozabudżetowych na działalność, której celem jest wspieranie rozwo</w:t>
      </w:r>
      <w:r>
        <w:rPr>
          <w:rFonts w:ascii="Times New Roman" w:hAnsi="Times New Roman"/>
          <w:bCs/>
          <w:sz w:val="24"/>
          <w:szCs w:val="24"/>
        </w:rPr>
        <w:t xml:space="preserve">ju społeczeństwa obywatelskiego, a także </w:t>
      </w:r>
      <w:r w:rsidRPr="00CD64D5">
        <w:rPr>
          <w:rFonts w:ascii="Times New Roman" w:hAnsi="Times New Roman"/>
          <w:bCs/>
          <w:sz w:val="24"/>
          <w:szCs w:val="24"/>
        </w:rPr>
        <w:t xml:space="preserve">rozwój kadry organizacji pozarządowych oraz innych zorganizowanych form społeczeństwa obywatelskiego, ze szczególnym uwzględnieniem wolontariuszy. </w:t>
      </w:r>
      <w:r w:rsidR="00F85D36">
        <w:rPr>
          <w:rFonts w:ascii="Times New Roman" w:hAnsi="Times New Roman"/>
          <w:bCs/>
          <w:sz w:val="24"/>
          <w:szCs w:val="24"/>
        </w:rPr>
        <w:t xml:space="preserve">(art. </w:t>
      </w:r>
      <w:r w:rsidR="004846AA">
        <w:rPr>
          <w:rFonts w:ascii="Times New Roman" w:hAnsi="Times New Roman"/>
          <w:bCs/>
          <w:sz w:val="24"/>
          <w:szCs w:val="24"/>
        </w:rPr>
        <w:t xml:space="preserve">24 </w:t>
      </w:r>
      <w:r w:rsidR="00CB5CEF">
        <w:rPr>
          <w:rFonts w:ascii="Times New Roman" w:hAnsi="Times New Roman"/>
          <w:bCs/>
          <w:sz w:val="24"/>
          <w:szCs w:val="24"/>
        </w:rPr>
        <w:t>ust. 1-3)</w:t>
      </w:r>
      <w:r w:rsidR="00A56D39">
        <w:rPr>
          <w:rFonts w:ascii="Times New Roman" w:hAnsi="Times New Roman"/>
          <w:bCs/>
          <w:sz w:val="24"/>
          <w:szCs w:val="24"/>
        </w:rPr>
        <w:t>.</w:t>
      </w:r>
    </w:p>
    <w:p w:rsidR="00CD64D5" w:rsidRPr="00CD64D5" w:rsidRDefault="00CD64D5" w:rsidP="00CD64D5">
      <w:pPr>
        <w:spacing w:after="0" w:line="360" w:lineRule="auto"/>
        <w:ind w:firstLine="708"/>
        <w:jc w:val="both"/>
        <w:rPr>
          <w:rFonts w:ascii="Times New Roman" w:hAnsi="Times New Roman"/>
          <w:bCs/>
          <w:sz w:val="24"/>
          <w:szCs w:val="24"/>
        </w:rPr>
      </w:pPr>
      <w:r w:rsidRPr="00CD64D5">
        <w:rPr>
          <w:rFonts w:ascii="Times New Roman" w:hAnsi="Times New Roman"/>
          <w:bCs/>
          <w:sz w:val="24"/>
          <w:szCs w:val="24"/>
        </w:rPr>
        <w:t>Do zadań Narodowego Centrum należy także:</w:t>
      </w:r>
    </w:p>
    <w:p w:rsidR="00F85D36" w:rsidRPr="00F85D36" w:rsidRDefault="00F85D36" w:rsidP="00F85D36">
      <w:pPr>
        <w:spacing w:after="0" w:line="360" w:lineRule="auto"/>
        <w:ind w:firstLine="708"/>
        <w:jc w:val="both"/>
        <w:rPr>
          <w:rFonts w:ascii="Times New Roman" w:hAnsi="Times New Roman"/>
          <w:bCs/>
          <w:sz w:val="24"/>
          <w:szCs w:val="24"/>
        </w:rPr>
      </w:pPr>
      <w:r w:rsidRPr="00F85D36">
        <w:rPr>
          <w:rFonts w:ascii="Times New Roman" w:hAnsi="Times New Roman"/>
          <w:bCs/>
          <w:sz w:val="24"/>
          <w:szCs w:val="24"/>
        </w:rPr>
        <w:t>1) wspieranie zaangażowania obywateli i organizacji obywatelskich w życie publiczne, procesy kształtowania polityk publicznych i podejmowania decyzji;</w:t>
      </w:r>
    </w:p>
    <w:p w:rsidR="00F85D36" w:rsidRPr="00F85D36" w:rsidRDefault="00F85D36" w:rsidP="00F85D36">
      <w:pPr>
        <w:spacing w:after="0" w:line="360" w:lineRule="auto"/>
        <w:ind w:firstLine="708"/>
        <w:jc w:val="both"/>
        <w:rPr>
          <w:rFonts w:ascii="Times New Roman" w:hAnsi="Times New Roman"/>
          <w:bCs/>
          <w:sz w:val="24"/>
          <w:szCs w:val="24"/>
        </w:rPr>
      </w:pPr>
      <w:r w:rsidRPr="00F85D36">
        <w:rPr>
          <w:rFonts w:ascii="Times New Roman" w:hAnsi="Times New Roman"/>
          <w:bCs/>
          <w:sz w:val="24"/>
          <w:szCs w:val="24"/>
        </w:rPr>
        <w:t>2) wspieranie obywatelskiej kontroli nad funkcjonowaniem instytucji publiczn</w:t>
      </w:r>
      <w:r w:rsidR="00DF59D1">
        <w:rPr>
          <w:rFonts w:ascii="Times New Roman" w:hAnsi="Times New Roman"/>
          <w:bCs/>
          <w:sz w:val="24"/>
          <w:szCs w:val="24"/>
        </w:rPr>
        <w:t>ych i </w:t>
      </w:r>
      <w:r w:rsidRPr="00F85D36">
        <w:rPr>
          <w:rFonts w:ascii="Times New Roman" w:hAnsi="Times New Roman"/>
          <w:bCs/>
          <w:sz w:val="24"/>
          <w:szCs w:val="24"/>
        </w:rPr>
        <w:t>instytucji zaufania publicznego oraz zwiększenie ich przejrzystości i przestrzegania reguł dobrego rządzenia;</w:t>
      </w:r>
    </w:p>
    <w:p w:rsidR="00F85D36" w:rsidRPr="00F85D36" w:rsidRDefault="00F85D36" w:rsidP="00F85D36">
      <w:pPr>
        <w:spacing w:after="0" w:line="360" w:lineRule="auto"/>
        <w:ind w:firstLine="708"/>
        <w:jc w:val="both"/>
        <w:rPr>
          <w:rFonts w:ascii="Times New Roman" w:hAnsi="Times New Roman"/>
          <w:bCs/>
          <w:sz w:val="24"/>
          <w:szCs w:val="24"/>
        </w:rPr>
      </w:pPr>
      <w:r w:rsidRPr="00F85D36">
        <w:rPr>
          <w:rFonts w:ascii="Times New Roman" w:hAnsi="Times New Roman"/>
          <w:bCs/>
          <w:sz w:val="24"/>
          <w:szCs w:val="24"/>
        </w:rPr>
        <w:t>3) wzmocnienie potencjału sektora obywatelskiego;</w:t>
      </w:r>
    </w:p>
    <w:p w:rsidR="00F85D36" w:rsidRPr="00F85D36" w:rsidRDefault="00F85D36" w:rsidP="00F85D36">
      <w:pPr>
        <w:spacing w:after="0" w:line="360" w:lineRule="auto"/>
        <w:ind w:firstLine="708"/>
        <w:jc w:val="both"/>
        <w:rPr>
          <w:rFonts w:ascii="Times New Roman" w:hAnsi="Times New Roman"/>
          <w:bCs/>
          <w:sz w:val="24"/>
          <w:szCs w:val="24"/>
        </w:rPr>
      </w:pPr>
      <w:r w:rsidRPr="00F85D36">
        <w:rPr>
          <w:rFonts w:ascii="Times New Roman" w:hAnsi="Times New Roman"/>
          <w:bCs/>
          <w:sz w:val="24"/>
          <w:szCs w:val="24"/>
        </w:rPr>
        <w:t>4) promocja i ochrona praw człowieka i obywatelskich;</w:t>
      </w:r>
    </w:p>
    <w:p w:rsidR="00F85D36" w:rsidRPr="00F85D36" w:rsidRDefault="00F85D36" w:rsidP="00F85D36">
      <w:pPr>
        <w:spacing w:after="0" w:line="360" w:lineRule="auto"/>
        <w:ind w:firstLine="708"/>
        <w:jc w:val="both"/>
        <w:rPr>
          <w:rFonts w:ascii="Times New Roman" w:hAnsi="Times New Roman"/>
          <w:bCs/>
          <w:sz w:val="24"/>
          <w:szCs w:val="24"/>
        </w:rPr>
      </w:pPr>
      <w:r w:rsidRPr="00F85D36">
        <w:rPr>
          <w:rFonts w:ascii="Times New Roman" w:hAnsi="Times New Roman"/>
          <w:bCs/>
          <w:sz w:val="24"/>
          <w:szCs w:val="24"/>
        </w:rPr>
        <w:t xml:space="preserve">5) edukacja obywatelska i kształtowanie postaw obywatelskich oraz wspieranie zaangażowania obywateli i organizacji obywatelskich w realizację zadań z zakresu edukacji formalnej i nieformalnej; </w:t>
      </w:r>
    </w:p>
    <w:p w:rsidR="00F85D36" w:rsidRPr="00F85D36" w:rsidRDefault="00F85D36" w:rsidP="00F85D36">
      <w:pPr>
        <w:spacing w:after="0" w:line="360" w:lineRule="auto"/>
        <w:ind w:firstLine="708"/>
        <w:jc w:val="both"/>
        <w:rPr>
          <w:rFonts w:ascii="Times New Roman" w:hAnsi="Times New Roman"/>
          <w:bCs/>
          <w:sz w:val="24"/>
          <w:szCs w:val="24"/>
        </w:rPr>
      </w:pPr>
      <w:r w:rsidRPr="00F85D36">
        <w:rPr>
          <w:rFonts w:ascii="Times New Roman" w:hAnsi="Times New Roman"/>
          <w:bCs/>
          <w:sz w:val="24"/>
          <w:szCs w:val="24"/>
        </w:rPr>
        <w:t xml:space="preserve">6) zwiększanie zakresu i form wsparcia dla grup narażonych na ryzyko wykluczenia społecznego oraz włączanie tych grup w procesy decyzyjne; </w:t>
      </w:r>
    </w:p>
    <w:p w:rsidR="00F85D36" w:rsidRPr="00F85D36" w:rsidRDefault="00F85D36" w:rsidP="00F85D36">
      <w:pPr>
        <w:spacing w:after="0" w:line="360" w:lineRule="auto"/>
        <w:ind w:firstLine="708"/>
        <w:jc w:val="both"/>
        <w:rPr>
          <w:rFonts w:ascii="Times New Roman" w:hAnsi="Times New Roman"/>
          <w:bCs/>
          <w:sz w:val="24"/>
          <w:szCs w:val="24"/>
        </w:rPr>
      </w:pPr>
      <w:r w:rsidRPr="00F85D36">
        <w:rPr>
          <w:rFonts w:ascii="Times New Roman" w:hAnsi="Times New Roman"/>
          <w:bCs/>
          <w:sz w:val="24"/>
          <w:szCs w:val="24"/>
        </w:rPr>
        <w:t>7) wspieranie ekonomii społecznej;</w:t>
      </w:r>
    </w:p>
    <w:p w:rsidR="00F85D36" w:rsidRPr="00F85D36" w:rsidRDefault="00F85D36" w:rsidP="00F85D36">
      <w:pPr>
        <w:spacing w:after="0" w:line="360" w:lineRule="auto"/>
        <w:ind w:firstLine="708"/>
        <w:jc w:val="both"/>
        <w:rPr>
          <w:rFonts w:ascii="Times New Roman" w:hAnsi="Times New Roman"/>
          <w:bCs/>
          <w:sz w:val="24"/>
          <w:szCs w:val="24"/>
        </w:rPr>
      </w:pPr>
      <w:r w:rsidRPr="00F85D36">
        <w:rPr>
          <w:rFonts w:ascii="Times New Roman" w:hAnsi="Times New Roman"/>
          <w:bCs/>
          <w:sz w:val="24"/>
          <w:szCs w:val="24"/>
        </w:rPr>
        <w:t>8) udział w realizacji międzynarodowych programów rozwoju społeczeństwa obywatelskiego, w tym programów współfinansowanych ze środków zagranicznych;</w:t>
      </w:r>
    </w:p>
    <w:p w:rsidR="00F85D36" w:rsidRPr="00F85D36" w:rsidRDefault="00F85D36" w:rsidP="00F85D36">
      <w:pPr>
        <w:spacing w:after="0" w:line="360" w:lineRule="auto"/>
        <w:ind w:firstLine="708"/>
        <w:jc w:val="both"/>
        <w:rPr>
          <w:rFonts w:ascii="Times New Roman" w:hAnsi="Times New Roman"/>
          <w:bCs/>
          <w:sz w:val="24"/>
          <w:szCs w:val="24"/>
        </w:rPr>
      </w:pPr>
      <w:r w:rsidRPr="00F85D36">
        <w:rPr>
          <w:rFonts w:ascii="Times New Roman" w:hAnsi="Times New Roman"/>
          <w:bCs/>
          <w:sz w:val="24"/>
          <w:szCs w:val="24"/>
        </w:rPr>
        <w:t>9) prowadzenie i wspieranie programów badań dotyczących społeczeństwa obywatelskiego;</w:t>
      </w:r>
    </w:p>
    <w:p w:rsidR="00F85D36" w:rsidRPr="00F85D36" w:rsidRDefault="00F85D36" w:rsidP="00F85D36">
      <w:pPr>
        <w:spacing w:after="0" w:line="360" w:lineRule="auto"/>
        <w:ind w:firstLine="708"/>
        <w:jc w:val="both"/>
        <w:rPr>
          <w:rFonts w:ascii="Times New Roman" w:hAnsi="Times New Roman"/>
          <w:bCs/>
          <w:sz w:val="24"/>
          <w:szCs w:val="24"/>
        </w:rPr>
      </w:pPr>
      <w:r w:rsidRPr="00F85D36">
        <w:rPr>
          <w:rFonts w:ascii="Times New Roman" w:hAnsi="Times New Roman"/>
          <w:bCs/>
          <w:sz w:val="24"/>
          <w:szCs w:val="24"/>
        </w:rPr>
        <w:t xml:space="preserve">10) upowszechnianie informacji w środowisku organizacji pozarządowych oraz innych zorganizowanych form społeczeństwa obywatelskiego o planowanych i ogłaszanych konkursach; </w:t>
      </w:r>
    </w:p>
    <w:p w:rsidR="00F85D36" w:rsidRPr="00F85D36" w:rsidRDefault="00F85D36" w:rsidP="00F85D36">
      <w:pPr>
        <w:spacing w:after="0" w:line="360" w:lineRule="auto"/>
        <w:ind w:firstLine="708"/>
        <w:jc w:val="both"/>
        <w:rPr>
          <w:rFonts w:ascii="Times New Roman" w:hAnsi="Times New Roman"/>
          <w:bCs/>
          <w:sz w:val="24"/>
          <w:szCs w:val="24"/>
        </w:rPr>
      </w:pPr>
      <w:r w:rsidRPr="00F85D36">
        <w:rPr>
          <w:rFonts w:ascii="Times New Roman" w:hAnsi="Times New Roman"/>
          <w:bCs/>
          <w:sz w:val="24"/>
          <w:szCs w:val="24"/>
        </w:rPr>
        <w:t xml:space="preserve">11) popularyzowanie efektów zrealizowanych zadań oraz prowadzenie repozytorium modelowych projektów, dobrych praktyk, rezultatów i produktów wypracowanych </w:t>
      </w:r>
      <w:r w:rsidRPr="00F85D36">
        <w:rPr>
          <w:rFonts w:ascii="Times New Roman" w:hAnsi="Times New Roman"/>
          <w:bCs/>
          <w:sz w:val="24"/>
          <w:szCs w:val="24"/>
        </w:rPr>
        <w:br/>
        <w:t>w  ramach programów rozwoju społeczeństwa obywatelskiego;</w:t>
      </w:r>
    </w:p>
    <w:p w:rsidR="00F85D36" w:rsidRDefault="00F85D36" w:rsidP="00F85D36">
      <w:pPr>
        <w:spacing w:after="0" w:line="360" w:lineRule="auto"/>
        <w:ind w:firstLine="708"/>
        <w:jc w:val="both"/>
        <w:rPr>
          <w:rFonts w:ascii="Times New Roman" w:hAnsi="Times New Roman"/>
          <w:bCs/>
          <w:sz w:val="24"/>
          <w:szCs w:val="24"/>
        </w:rPr>
      </w:pPr>
      <w:r w:rsidRPr="00F85D36">
        <w:rPr>
          <w:rFonts w:ascii="Times New Roman" w:hAnsi="Times New Roman"/>
          <w:bCs/>
          <w:sz w:val="24"/>
          <w:szCs w:val="24"/>
        </w:rPr>
        <w:t>12) realizacja innych zadań zlecanych przez Pełnomocnika, przy jednoczesnym zapewnieniu na ich realizację środków finansowych</w:t>
      </w:r>
      <w:r>
        <w:rPr>
          <w:rFonts w:ascii="Times New Roman" w:hAnsi="Times New Roman"/>
          <w:bCs/>
          <w:sz w:val="24"/>
          <w:szCs w:val="24"/>
        </w:rPr>
        <w:t xml:space="preserve"> (art. </w:t>
      </w:r>
      <w:r w:rsidR="004846AA">
        <w:rPr>
          <w:rFonts w:ascii="Times New Roman" w:hAnsi="Times New Roman"/>
          <w:bCs/>
          <w:sz w:val="24"/>
          <w:szCs w:val="24"/>
        </w:rPr>
        <w:t xml:space="preserve">24 </w:t>
      </w:r>
      <w:r>
        <w:rPr>
          <w:rFonts w:ascii="Times New Roman" w:hAnsi="Times New Roman"/>
          <w:bCs/>
          <w:sz w:val="24"/>
          <w:szCs w:val="24"/>
        </w:rPr>
        <w:t>ust. 4)</w:t>
      </w:r>
      <w:r w:rsidR="00A56D39">
        <w:rPr>
          <w:rFonts w:ascii="Times New Roman" w:hAnsi="Times New Roman"/>
          <w:bCs/>
          <w:sz w:val="24"/>
          <w:szCs w:val="24"/>
        </w:rPr>
        <w:t>.</w:t>
      </w:r>
    </w:p>
    <w:p w:rsidR="00CD64D5" w:rsidRDefault="00CD64D5" w:rsidP="00F85D36">
      <w:pPr>
        <w:spacing w:after="0" w:line="360" w:lineRule="auto"/>
        <w:ind w:firstLine="708"/>
        <w:jc w:val="both"/>
        <w:rPr>
          <w:rFonts w:ascii="Times New Roman" w:hAnsi="Times New Roman"/>
          <w:bCs/>
          <w:sz w:val="24"/>
          <w:szCs w:val="24"/>
        </w:rPr>
      </w:pPr>
      <w:r w:rsidRPr="00CD64D5">
        <w:rPr>
          <w:rFonts w:ascii="Times New Roman" w:hAnsi="Times New Roman"/>
          <w:bCs/>
          <w:sz w:val="24"/>
          <w:szCs w:val="24"/>
        </w:rPr>
        <w:lastRenderedPageBreak/>
        <w:t xml:space="preserve">Przy realizacji </w:t>
      </w:r>
      <w:r>
        <w:rPr>
          <w:rFonts w:ascii="Times New Roman" w:hAnsi="Times New Roman"/>
          <w:bCs/>
          <w:sz w:val="24"/>
          <w:szCs w:val="24"/>
        </w:rPr>
        <w:t xml:space="preserve">wyżej wymienionych </w:t>
      </w:r>
      <w:r w:rsidRPr="00CD64D5">
        <w:rPr>
          <w:rFonts w:ascii="Times New Roman" w:hAnsi="Times New Roman"/>
          <w:bCs/>
          <w:sz w:val="24"/>
          <w:szCs w:val="24"/>
        </w:rPr>
        <w:t>zadań</w:t>
      </w:r>
      <w:r>
        <w:rPr>
          <w:rFonts w:ascii="Times New Roman" w:hAnsi="Times New Roman"/>
          <w:bCs/>
          <w:sz w:val="24"/>
          <w:szCs w:val="24"/>
        </w:rPr>
        <w:t xml:space="preserve"> </w:t>
      </w:r>
      <w:r w:rsidRPr="00CD64D5">
        <w:rPr>
          <w:rFonts w:ascii="Times New Roman" w:hAnsi="Times New Roman"/>
          <w:bCs/>
          <w:sz w:val="24"/>
          <w:szCs w:val="24"/>
        </w:rPr>
        <w:t xml:space="preserve">Narodowe Centrum może współpracować </w:t>
      </w:r>
      <w:r w:rsidR="00BE2011">
        <w:rPr>
          <w:rFonts w:ascii="Times New Roman" w:hAnsi="Times New Roman"/>
          <w:bCs/>
          <w:sz w:val="24"/>
          <w:szCs w:val="24"/>
        </w:rPr>
        <w:br/>
      </w:r>
      <w:r w:rsidRPr="00CD64D5">
        <w:rPr>
          <w:rFonts w:ascii="Times New Roman" w:hAnsi="Times New Roman"/>
          <w:bCs/>
          <w:sz w:val="24"/>
          <w:szCs w:val="24"/>
        </w:rPr>
        <w:t xml:space="preserve">z podmiotami zagranicznymi i krajowymi, w szczególności jako partner umów o wspólne przedsięwzięcie, i za zgodą </w:t>
      </w:r>
      <w:r w:rsidR="00CB5CEF">
        <w:rPr>
          <w:rFonts w:ascii="Times New Roman" w:hAnsi="Times New Roman"/>
          <w:bCs/>
          <w:sz w:val="24"/>
          <w:szCs w:val="24"/>
        </w:rPr>
        <w:t>Pełnomocnika</w:t>
      </w:r>
      <w:r w:rsidRPr="00CD64D5">
        <w:rPr>
          <w:rFonts w:ascii="Times New Roman" w:hAnsi="Times New Roman"/>
          <w:bCs/>
          <w:sz w:val="24"/>
          <w:szCs w:val="24"/>
        </w:rPr>
        <w:t>, wspólnik, udziałowiec lub akcjonariusz w spółkach mających siedzibę w Rzeczypospolitej Polskiej lub za granicą.</w:t>
      </w:r>
      <w:r>
        <w:rPr>
          <w:rFonts w:ascii="Times New Roman" w:hAnsi="Times New Roman"/>
          <w:bCs/>
          <w:sz w:val="24"/>
          <w:szCs w:val="24"/>
        </w:rPr>
        <w:t xml:space="preserve"> </w:t>
      </w:r>
      <w:r w:rsidRPr="00CD64D5">
        <w:rPr>
          <w:rFonts w:ascii="Times New Roman" w:hAnsi="Times New Roman"/>
          <w:bCs/>
          <w:sz w:val="24"/>
          <w:szCs w:val="24"/>
        </w:rPr>
        <w:t>Narodowe Centrum może</w:t>
      </w:r>
      <w:r>
        <w:rPr>
          <w:rFonts w:ascii="Times New Roman" w:hAnsi="Times New Roman"/>
          <w:bCs/>
          <w:sz w:val="24"/>
          <w:szCs w:val="24"/>
        </w:rPr>
        <w:t xml:space="preserve"> także</w:t>
      </w:r>
      <w:r w:rsidRPr="00CD64D5">
        <w:rPr>
          <w:rFonts w:ascii="Times New Roman" w:hAnsi="Times New Roman"/>
          <w:bCs/>
          <w:sz w:val="24"/>
          <w:szCs w:val="24"/>
        </w:rPr>
        <w:t xml:space="preserve">, za zgodą </w:t>
      </w:r>
      <w:r w:rsidR="00CB5CEF">
        <w:rPr>
          <w:rFonts w:ascii="Times New Roman" w:hAnsi="Times New Roman"/>
          <w:bCs/>
          <w:sz w:val="24"/>
          <w:szCs w:val="24"/>
        </w:rPr>
        <w:t>Pełnomocnika</w:t>
      </w:r>
      <w:r>
        <w:rPr>
          <w:rFonts w:ascii="Times New Roman" w:hAnsi="Times New Roman"/>
          <w:bCs/>
          <w:sz w:val="24"/>
          <w:szCs w:val="24"/>
        </w:rPr>
        <w:t>, zlecać realizację wskazanych zadań</w:t>
      </w:r>
      <w:r w:rsidRPr="00CD64D5">
        <w:rPr>
          <w:rFonts w:ascii="Times New Roman" w:hAnsi="Times New Roman"/>
          <w:bCs/>
          <w:sz w:val="24"/>
          <w:szCs w:val="24"/>
        </w:rPr>
        <w:t xml:space="preserve">, wyłonionym w drodze konkursu organizacjom pozarządowym oraz podmiotom wymienionym w art. 3 ust. 3 ustawy z dnia 24 kwietnia 2003 r. o działalności pożytku publicznego i </w:t>
      </w:r>
      <w:r w:rsidR="000D2CCB">
        <w:rPr>
          <w:rFonts w:ascii="Times New Roman" w:hAnsi="Times New Roman"/>
          <w:bCs/>
          <w:sz w:val="24"/>
          <w:szCs w:val="24"/>
        </w:rPr>
        <w:t xml:space="preserve">o </w:t>
      </w:r>
      <w:r w:rsidR="00A56D39">
        <w:rPr>
          <w:rFonts w:ascii="Times New Roman" w:hAnsi="Times New Roman"/>
          <w:bCs/>
          <w:sz w:val="24"/>
          <w:szCs w:val="24"/>
        </w:rPr>
        <w:t>wolontariacie</w:t>
      </w:r>
      <w:r>
        <w:rPr>
          <w:rFonts w:ascii="Times New Roman" w:hAnsi="Times New Roman"/>
          <w:bCs/>
          <w:sz w:val="24"/>
          <w:szCs w:val="24"/>
        </w:rPr>
        <w:t xml:space="preserve"> </w:t>
      </w:r>
      <w:r w:rsidRPr="00CB5CEF">
        <w:rPr>
          <w:rFonts w:ascii="Times New Roman" w:hAnsi="Times New Roman"/>
          <w:bCs/>
          <w:sz w:val="24"/>
          <w:szCs w:val="24"/>
        </w:rPr>
        <w:t xml:space="preserve">(art. </w:t>
      </w:r>
      <w:r w:rsidR="004846AA" w:rsidRPr="00CB5CEF">
        <w:rPr>
          <w:rFonts w:ascii="Times New Roman" w:hAnsi="Times New Roman"/>
          <w:bCs/>
          <w:sz w:val="24"/>
          <w:szCs w:val="24"/>
        </w:rPr>
        <w:t>2</w:t>
      </w:r>
      <w:r w:rsidR="004846AA">
        <w:rPr>
          <w:rFonts w:ascii="Times New Roman" w:hAnsi="Times New Roman"/>
          <w:bCs/>
          <w:sz w:val="24"/>
          <w:szCs w:val="24"/>
        </w:rPr>
        <w:t>4</w:t>
      </w:r>
      <w:r w:rsidR="004846AA" w:rsidRPr="00CB5CEF">
        <w:rPr>
          <w:rFonts w:ascii="Times New Roman" w:hAnsi="Times New Roman"/>
          <w:bCs/>
          <w:sz w:val="24"/>
          <w:szCs w:val="24"/>
        </w:rPr>
        <w:t xml:space="preserve"> </w:t>
      </w:r>
      <w:r w:rsidR="00CB5CEF" w:rsidRPr="00CB5CEF">
        <w:rPr>
          <w:rFonts w:ascii="Times New Roman" w:hAnsi="Times New Roman"/>
          <w:bCs/>
          <w:sz w:val="24"/>
          <w:szCs w:val="24"/>
        </w:rPr>
        <w:t>ust. 5-6</w:t>
      </w:r>
      <w:r w:rsidRPr="00CB5CEF">
        <w:rPr>
          <w:rFonts w:ascii="Times New Roman" w:hAnsi="Times New Roman"/>
          <w:bCs/>
          <w:sz w:val="24"/>
          <w:szCs w:val="24"/>
        </w:rPr>
        <w:t>)</w:t>
      </w:r>
      <w:r w:rsidR="00A56D39">
        <w:rPr>
          <w:rFonts w:ascii="Times New Roman" w:hAnsi="Times New Roman"/>
          <w:bCs/>
          <w:sz w:val="24"/>
          <w:szCs w:val="24"/>
        </w:rPr>
        <w:t>.</w:t>
      </w:r>
    </w:p>
    <w:p w:rsidR="00CB5CEF" w:rsidRPr="00CB5CEF" w:rsidRDefault="00CB5CEF" w:rsidP="00CB5CEF">
      <w:pPr>
        <w:spacing w:after="0" w:line="360" w:lineRule="auto"/>
        <w:ind w:firstLine="708"/>
        <w:jc w:val="both"/>
        <w:rPr>
          <w:rFonts w:ascii="Times New Roman" w:hAnsi="Times New Roman"/>
          <w:bCs/>
          <w:sz w:val="24"/>
          <w:szCs w:val="24"/>
        </w:rPr>
      </w:pPr>
      <w:r w:rsidRPr="00CB5CEF">
        <w:rPr>
          <w:rFonts w:ascii="Times New Roman" w:hAnsi="Times New Roman"/>
          <w:bCs/>
          <w:sz w:val="24"/>
          <w:szCs w:val="24"/>
        </w:rPr>
        <w:t xml:space="preserve">Narodowe Centrum może uczestniczyć w realizacji programów operacyjnych, o których mowa w ustawie z dnia 11 lipca 2014 r. o zasadach realizacji programów w zakresie polityki spójności finansowanych w perspektywie finansowej 2014-2020 (Dz. U. z 2016 r. poz. </w:t>
      </w:r>
      <w:r w:rsidR="00A86472">
        <w:rPr>
          <w:rFonts w:ascii="Times New Roman" w:hAnsi="Times New Roman"/>
          <w:bCs/>
          <w:sz w:val="24"/>
          <w:szCs w:val="24"/>
        </w:rPr>
        <w:t>2</w:t>
      </w:r>
      <w:r w:rsidRPr="00CB5CEF">
        <w:rPr>
          <w:rFonts w:ascii="Times New Roman" w:hAnsi="Times New Roman"/>
          <w:bCs/>
          <w:sz w:val="24"/>
          <w:szCs w:val="24"/>
        </w:rPr>
        <w:t>17</w:t>
      </w:r>
      <w:r w:rsidR="006B3089">
        <w:rPr>
          <w:rFonts w:ascii="Times New Roman" w:hAnsi="Times New Roman"/>
          <w:bCs/>
          <w:sz w:val="24"/>
          <w:szCs w:val="24"/>
        </w:rPr>
        <w:t>,</w:t>
      </w:r>
      <w:r w:rsidRPr="00CB5CEF">
        <w:rPr>
          <w:rFonts w:ascii="Times New Roman" w:hAnsi="Times New Roman"/>
          <w:bCs/>
          <w:sz w:val="24"/>
          <w:szCs w:val="24"/>
        </w:rPr>
        <w:t xml:space="preserve"> </w:t>
      </w:r>
      <w:r w:rsidR="00ED1D18">
        <w:rPr>
          <w:rFonts w:ascii="Times New Roman" w:hAnsi="Times New Roman"/>
          <w:bCs/>
          <w:sz w:val="24"/>
          <w:szCs w:val="24"/>
        </w:rPr>
        <w:br/>
      </w:r>
      <w:r w:rsidR="006B3089">
        <w:rPr>
          <w:rFonts w:ascii="Times New Roman" w:hAnsi="Times New Roman"/>
          <w:bCs/>
          <w:sz w:val="24"/>
          <w:szCs w:val="24"/>
        </w:rPr>
        <w:t>z późn. zm.</w:t>
      </w:r>
      <w:r w:rsidR="00A56D39">
        <w:rPr>
          <w:rFonts w:ascii="Times New Roman" w:hAnsi="Times New Roman"/>
          <w:bCs/>
          <w:sz w:val="24"/>
          <w:szCs w:val="24"/>
        </w:rPr>
        <w:t>)</w:t>
      </w:r>
      <w:r w:rsidRPr="00CB5CEF">
        <w:rPr>
          <w:rFonts w:ascii="Times New Roman" w:hAnsi="Times New Roman"/>
          <w:bCs/>
          <w:sz w:val="24"/>
          <w:szCs w:val="24"/>
        </w:rPr>
        <w:t> </w:t>
      </w:r>
      <w:r>
        <w:rPr>
          <w:rFonts w:ascii="Times New Roman" w:hAnsi="Times New Roman"/>
          <w:bCs/>
          <w:sz w:val="24"/>
          <w:szCs w:val="24"/>
        </w:rPr>
        <w:t xml:space="preserve">(art. </w:t>
      </w:r>
      <w:r w:rsidR="004846AA">
        <w:rPr>
          <w:rFonts w:ascii="Times New Roman" w:hAnsi="Times New Roman"/>
          <w:bCs/>
          <w:sz w:val="24"/>
          <w:szCs w:val="24"/>
        </w:rPr>
        <w:t xml:space="preserve">24 </w:t>
      </w:r>
      <w:r>
        <w:rPr>
          <w:rFonts w:ascii="Times New Roman" w:hAnsi="Times New Roman"/>
          <w:bCs/>
          <w:sz w:val="24"/>
          <w:szCs w:val="24"/>
        </w:rPr>
        <w:t>ust. 7)</w:t>
      </w:r>
      <w:r w:rsidR="00A56D39">
        <w:rPr>
          <w:rFonts w:ascii="Times New Roman" w:hAnsi="Times New Roman"/>
          <w:bCs/>
          <w:sz w:val="24"/>
          <w:szCs w:val="24"/>
        </w:rPr>
        <w:t>.</w:t>
      </w:r>
    </w:p>
    <w:p w:rsidR="00CD64D5" w:rsidRPr="00CD64D5" w:rsidRDefault="00CD64D5" w:rsidP="00CD64D5">
      <w:pPr>
        <w:spacing w:after="0" w:line="360" w:lineRule="auto"/>
        <w:ind w:firstLine="708"/>
        <w:jc w:val="both"/>
        <w:rPr>
          <w:rFonts w:ascii="Times New Roman" w:hAnsi="Times New Roman"/>
          <w:bCs/>
          <w:sz w:val="24"/>
          <w:szCs w:val="24"/>
        </w:rPr>
      </w:pPr>
      <w:r w:rsidRPr="00CD64D5">
        <w:rPr>
          <w:rFonts w:ascii="Times New Roman" w:hAnsi="Times New Roman"/>
          <w:bCs/>
          <w:sz w:val="24"/>
          <w:szCs w:val="24"/>
        </w:rPr>
        <w:t xml:space="preserve">Narodowe Centrum prowadzi systematyczną ewaluację realizowanych programów rozwoju społeczeństwa obywatelskiego oraz innych zadań Narodowego Centrum, a także ocenę ich wpływu na rozwój demokracji, aktywności obywatelskiej, wzrostu kapitału społecznego </w:t>
      </w:r>
      <w:r w:rsidR="00BE2011">
        <w:rPr>
          <w:rFonts w:ascii="Times New Roman" w:hAnsi="Times New Roman"/>
          <w:bCs/>
          <w:sz w:val="24"/>
          <w:szCs w:val="24"/>
        </w:rPr>
        <w:br/>
      </w:r>
      <w:r w:rsidRPr="00CD64D5">
        <w:rPr>
          <w:rFonts w:ascii="Times New Roman" w:hAnsi="Times New Roman"/>
          <w:bCs/>
          <w:sz w:val="24"/>
          <w:szCs w:val="24"/>
        </w:rPr>
        <w:t xml:space="preserve">oraz rozwoju potencjału społecznego i ekonomicznego sektora obywatelskiego </w:t>
      </w:r>
      <w:r w:rsidR="00BE2011">
        <w:rPr>
          <w:rFonts w:ascii="Times New Roman" w:hAnsi="Times New Roman"/>
          <w:bCs/>
          <w:sz w:val="24"/>
          <w:szCs w:val="24"/>
        </w:rPr>
        <w:br/>
      </w:r>
      <w:r w:rsidRPr="00CD64D5">
        <w:rPr>
          <w:rFonts w:ascii="Times New Roman" w:hAnsi="Times New Roman"/>
          <w:bCs/>
          <w:sz w:val="24"/>
          <w:szCs w:val="24"/>
        </w:rPr>
        <w:t>w Rzeczypospolitej Polskiej.</w:t>
      </w:r>
      <w:r>
        <w:rPr>
          <w:rFonts w:ascii="Times New Roman" w:hAnsi="Times New Roman"/>
          <w:bCs/>
          <w:sz w:val="24"/>
          <w:szCs w:val="24"/>
        </w:rPr>
        <w:t xml:space="preserve"> </w:t>
      </w:r>
      <w:r w:rsidRPr="00CD64D5">
        <w:rPr>
          <w:rFonts w:ascii="Times New Roman" w:hAnsi="Times New Roman"/>
          <w:bCs/>
          <w:sz w:val="24"/>
          <w:szCs w:val="24"/>
        </w:rPr>
        <w:t>Prezes Narodowego Centrum przedstawia</w:t>
      </w:r>
      <w:r>
        <w:rPr>
          <w:rFonts w:ascii="Times New Roman" w:hAnsi="Times New Roman"/>
          <w:bCs/>
          <w:sz w:val="24"/>
          <w:szCs w:val="24"/>
        </w:rPr>
        <w:t>ł będzie</w:t>
      </w:r>
      <w:r w:rsidRPr="00CD64D5">
        <w:rPr>
          <w:rFonts w:ascii="Times New Roman" w:hAnsi="Times New Roman"/>
          <w:bCs/>
          <w:sz w:val="24"/>
          <w:szCs w:val="24"/>
        </w:rPr>
        <w:t xml:space="preserve"> </w:t>
      </w:r>
      <w:r w:rsidR="00CB5CEF">
        <w:rPr>
          <w:rFonts w:ascii="Times New Roman" w:hAnsi="Times New Roman"/>
          <w:bCs/>
          <w:sz w:val="24"/>
          <w:szCs w:val="24"/>
        </w:rPr>
        <w:t>Pełnomocnikowi</w:t>
      </w:r>
      <w:r w:rsidRPr="00CD64D5">
        <w:rPr>
          <w:rFonts w:ascii="Times New Roman" w:hAnsi="Times New Roman"/>
          <w:bCs/>
          <w:sz w:val="24"/>
          <w:szCs w:val="24"/>
        </w:rPr>
        <w:t xml:space="preserve"> informację o wynikach </w:t>
      </w:r>
      <w:r>
        <w:rPr>
          <w:rFonts w:ascii="Times New Roman" w:hAnsi="Times New Roman"/>
          <w:bCs/>
          <w:sz w:val="24"/>
          <w:szCs w:val="24"/>
        </w:rPr>
        <w:t xml:space="preserve">przeprowadzonej </w:t>
      </w:r>
      <w:r w:rsidRPr="00CD64D5">
        <w:rPr>
          <w:rFonts w:ascii="Times New Roman" w:hAnsi="Times New Roman"/>
          <w:bCs/>
          <w:sz w:val="24"/>
          <w:szCs w:val="24"/>
        </w:rPr>
        <w:t xml:space="preserve">ewaluacji </w:t>
      </w:r>
      <w:r w:rsidRPr="00CB5CEF">
        <w:rPr>
          <w:rFonts w:ascii="Times New Roman" w:hAnsi="Times New Roman"/>
          <w:bCs/>
          <w:sz w:val="24"/>
          <w:szCs w:val="24"/>
        </w:rPr>
        <w:t xml:space="preserve">(art. </w:t>
      </w:r>
      <w:r w:rsidR="004846AA" w:rsidRPr="00CB5CEF">
        <w:rPr>
          <w:rFonts w:ascii="Times New Roman" w:hAnsi="Times New Roman"/>
          <w:bCs/>
          <w:sz w:val="24"/>
          <w:szCs w:val="24"/>
        </w:rPr>
        <w:t>2</w:t>
      </w:r>
      <w:r w:rsidR="004846AA">
        <w:rPr>
          <w:rFonts w:ascii="Times New Roman" w:hAnsi="Times New Roman"/>
          <w:bCs/>
          <w:sz w:val="24"/>
          <w:szCs w:val="24"/>
        </w:rPr>
        <w:t>5</w:t>
      </w:r>
      <w:r w:rsidRPr="00CB5CEF">
        <w:rPr>
          <w:rFonts w:ascii="Times New Roman" w:hAnsi="Times New Roman"/>
          <w:bCs/>
          <w:sz w:val="24"/>
          <w:szCs w:val="24"/>
        </w:rPr>
        <w:t>)</w:t>
      </w:r>
      <w:r w:rsidR="00A56D39">
        <w:rPr>
          <w:rFonts w:ascii="Times New Roman" w:hAnsi="Times New Roman"/>
          <w:sz w:val="24"/>
          <w:szCs w:val="24"/>
        </w:rPr>
        <w:t>.</w:t>
      </w:r>
    </w:p>
    <w:p w:rsidR="00CD64D5" w:rsidRPr="00DF59D1" w:rsidRDefault="00B966A4" w:rsidP="00CD64D5">
      <w:pPr>
        <w:spacing w:after="0" w:line="360" w:lineRule="auto"/>
        <w:ind w:firstLine="708"/>
        <w:jc w:val="both"/>
        <w:rPr>
          <w:rFonts w:ascii="Times New Roman" w:hAnsi="Times New Roman"/>
          <w:sz w:val="24"/>
          <w:szCs w:val="24"/>
        </w:rPr>
      </w:pPr>
      <w:r>
        <w:rPr>
          <w:rFonts w:ascii="Times New Roman" w:hAnsi="Times New Roman"/>
          <w:sz w:val="24"/>
          <w:szCs w:val="24"/>
        </w:rPr>
        <w:t xml:space="preserve">Projekt ustawy </w:t>
      </w:r>
      <w:r w:rsidR="00674D74">
        <w:rPr>
          <w:rFonts w:ascii="Times New Roman" w:hAnsi="Times New Roman"/>
          <w:sz w:val="24"/>
          <w:szCs w:val="24"/>
        </w:rPr>
        <w:t xml:space="preserve">wskazuje czynności związane z nadzorem wykonywane przez Pełnomocnika </w:t>
      </w:r>
      <w:r w:rsidRPr="00CB5CEF">
        <w:rPr>
          <w:rFonts w:ascii="Times New Roman" w:hAnsi="Times New Roman"/>
          <w:sz w:val="24"/>
          <w:szCs w:val="24"/>
        </w:rPr>
        <w:t xml:space="preserve">(art. </w:t>
      </w:r>
      <w:r w:rsidR="004846AA" w:rsidRPr="00CB5CEF">
        <w:rPr>
          <w:rFonts w:ascii="Times New Roman" w:hAnsi="Times New Roman"/>
          <w:sz w:val="24"/>
          <w:szCs w:val="24"/>
        </w:rPr>
        <w:t>2</w:t>
      </w:r>
      <w:r w:rsidR="004846AA">
        <w:rPr>
          <w:rFonts w:ascii="Times New Roman" w:hAnsi="Times New Roman"/>
          <w:sz w:val="24"/>
          <w:szCs w:val="24"/>
        </w:rPr>
        <w:t>6</w:t>
      </w:r>
      <w:r w:rsidRPr="00DF59D1">
        <w:rPr>
          <w:rFonts w:ascii="Times New Roman" w:hAnsi="Times New Roman"/>
          <w:sz w:val="24"/>
          <w:szCs w:val="24"/>
        </w:rPr>
        <w:t>)</w:t>
      </w:r>
      <w:r w:rsidR="00DF59D1">
        <w:rPr>
          <w:rFonts w:ascii="Times New Roman" w:hAnsi="Times New Roman"/>
          <w:sz w:val="24"/>
          <w:szCs w:val="24"/>
        </w:rPr>
        <w:t>.</w:t>
      </w:r>
    </w:p>
    <w:p w:rsidR="00CB5CEF" w:rsidRDefault="001F67EB" w:rsidP="001F67EB">
      <w:pPr>
        <w:spacing w:after="0" w:line="360" w:lineRule="auto"/>
        <w:ind w:firstLine="708"/>
        <w:jc w:val="both"/>
        <w:rPr>
          <w:rFonts w:ascii="Times New Roman" w:hAnsi="Times New Roman"/>
          <w:sz w:val="24"/>
          <w:szCs w:val="24"/>
        </w:rPr>
      </w:pPr>
      <w:r w:rsidRPr="00CD64D5">
        <w:rPr>
          <w:rFonts w:ascii="Times New Roman" w:hAnsi="Times New Roman"/>
          <w:sz w:val="24"/>
          <w:szCs w:val="24"/>
        </w:rPr>
        <w:t xml:space="preserve">Filarem ustawy jest zapewnienie większej transparentności przy przyznawaniu środków finansowych, z uwzględnieniem stosowania czytelnych kryteriów oceny, wprowadzenia procedury odwoławczej, jak również wprowadzenie konieczności stosowania zasad dobrej praktyki, w tym unikania konfliktu interesów. Projekt nawiązuje do dobrych wzorców organizacji i funkcjonowania agencji finansujących rozwój działalności organizacji pozarządowych w innych krajach. </w:t>
      </w:r>
    </w:p>
    <w:p w:rsidR="00CB5CEF" w:rsidRPr="00CB5CEF" w:rsidRDefault="00CB5CEF" w:rsidP="00CB5CEF">
      <w:pPr>
        <w:spacing w:after="0" w:line="360" w:lineRule="auto"/>
        <w:ind w:firstLine="708"/>
        <w:jc w:val="both"/>
        <w:rPr>
          <w:rFonts w:ascii="Times New Roman" w:hAnsi="Times New Roman"/>
          <w:bCs/>
          <w:sz w:val="24"/>
          <w:szCs w:val="24"/>
        </w:rPr>
      </w:pPr>
      <w:r w:rsidRPr="00CB5CEF">
        <w:rPr>
          <w:rFonts w:ascii="Times New Roman" w:hAnsi="Times New Roman"/>
          <w:bCs/>
          <w:sz w:val="24"/>
          <w:szCs w:val="24"/>
        </w:rPr>
        <w:t xml:space="preserve">W wielu państwach UE współpraca z organizacjami społeczeństwa obywatelskiego jest realizowana za pośrednictwem instytucji podległych bezpośrednio Rządowi lub znajdujących się w jego strukturze. W Wielkiej Brytanii istnieje stanowisko Ministra ds. Społeczeństwa Obywatelskiego (Minister for the Civil Society) w randze podsekretarza parlamentarnego (Parliamentary Under Secretary of State), umocowanego </w:t>
      </w:r>
      <w:r w:rsidR="006179EE">
        <w:rPr>
          <w:rFonts w:ascii="Times New Roman" w:hAnsi="Times New Roman"/>
          <w:bCs/>
          <w:sz w:val="24"/>
          <w:szCs w:val="24"/>
        </w:rPr>
        <w:t>w</w:t>
      </w:r>
      <w:r w:rsidRPr="00CB5CEF">
        <w:rPr>
          <w:rFonts w:ascii="Times New Roman" w:hAnsi="Times New Roman"/>
          <w:bCs/>
          <w:sz w:val="24"/>
          <w:szCs w:val="24"/>
        </w:rPr>
        <w:t xml:space="preserve"> Departamen</w:t>
      </w:r>
      <w:r w:rsidR="006179EE">
        <w:rPr>
          <w:rFonts w:ascii="Times New Roman" w:hAnsi="Times New Roman"/>
          <w:bCs/>
          <w:sz w:val="24"/>
          <w:szCs w:val="24"/>
        </w:rPr>
        <w:t>cie</w:t>
      </w:r>
      <w:r w:rsidRPr="00CB5CEF">
        <w:rPr>
          <w:rFonts w:ascii="Times New Roman" w:hAnsi="Times New Roman"/>
          <w:bCs/>
          <w:sz w:val="24"/>
          <w:szCs w:val="24"/>
        </w:rPr>
        <w:t xml:space="preserve"> Kultury, Mediów </w:t>
      </w:r>
      <w:r w:rsidR="006179EE">
        <w:rPr>
          <w:rFonts w:ascii="Times New Roman" w:hAnsi="Times New Roman"/>
          <w:bCs/>
          <w:sz w:val="24"/>
          <w:szCs w:val="24"/>
        </w:rPr>
        <w:br/>
      </w:r>
      <w:r w:rsidRPr="00CB5CEF">
        <w:rPr>
          <w:rFonts w:ascii="Times New Roman" w:hAnsi="Times New Roman"/>
          <w:bCs/>
          <w:sz w:val="24"/>
          <w:szCs w:val="24"/>
        </w:rPr>
        <w:t xml:space="preserve">i Sportu (Departament of Culture, Media and Sport). W sprawowaniu obowiązków pomaga mu Biuro ds. Społeczeństwa Obywatelskiego (Civil Society Office), do 2010 r. nazywające się </w:t>
      </w:r>
      <w:r w:rsidRPr="00CB5CEF">
        <w:rPr>
          <w:rFonts w:ascii="Times New Roman" w:hAnsi="Times New Roman"/>
          <w:bCs/>
          <w:sz w:val="24"/>
          <w:szCs w:val="24"/>
        </w:rPr>
        <w:lastRenderedPageBreak/>
        <w:t xml:space="preserve">Urzędem ds. Trzeciego Sektora. Do głównych obszarów odpowiedzialności Ministra należy m.in. polityka młodzieżowa (w tym National Citizen Service - zorganizowana przez państwo ogólnokrajowa służba wolontariatu, przeznaczona dla nastolatków w wieku 14-17 lat), wsparcie organizacji trzeciego sektora i przedsiębiorczość społeczna. Zadaniem chorwackiego Urzędu ds. Stowarzyszeń (Ured za Udruge) jest koordynacja pracy ministerstw oraz organów administracji centralnego i lokalnego szczebla w zakresie monitoringu i polepszania współpracy z sektorem pozarządowym. Dyrektor urzędu jest powoływany na wniosek premiera Chorwacji. W Czechach działa Rządowa Rada ds. Organizacji Pozarządowych, licząca około 30 osób i obradująca </w:t>
      </w:r>
      <w:r w:rsidR="006179EE">
        <w:rPr>
          <w:rFonts w:ascii="Times New Roman" w:hAnsi="Times New Roman"/>
          <w:bCs/>
          <w:sz w:val="24"/>
          <w:szCs w:val="24"/>
        </w:rPr>
        <w:br/>
      </w:r>
      <w:r w:rsidRPr="00CB5CEF">
        <w:rPr>
          <w:rFonts w:ascii="Times New Roman" w:hAnsi="Times New Roman"/>
          <w:bCs/>
          <w:sz w:val="24"/>
          <w:szCs w:val="24"/>
        </w:rPr>
        <w:t xml:space="preserve">pod przewodnictwem Ministra ds. Praw Człowieka, Równego Traktowania i Legislacji. Rada </w:t>
      </w:r>
      <w:r w:rsidR="006179EE">
        <w:rPr>
          <w:rFonts w:ascii="Times New Roman" w:hAnsi="Times New Roman"/>
          <w:bCs/>
          <w:sz w:val="24"/>
          <w:szCs w:val="24"/>
        </w:rPr>
        <w:br/>
      </w:r>
      <w:r w:rsidRPr="00CB5CEF">
        <w:rPr>
          <w:rFonts w:ascii="Times New Roman" w:hAnsi="Times New Roman"/>
          <w:bCs/>
          <w:sz w:val="24"/>
          <w:szCs w:val="24"/>
        </w:rPr>
        <w:t xml:space="preserve">za pośrednictwem ministra przedkłada rządowi materiały dotyczące sektora pozarządowego </w:t>
      </w:r>
      <w:r w:rsidR="006179EE">
        <w:rPr>
          <w:rFonts w:ascii="Times New Roman" w:hAnsi="Times New Roman"/>
          <w:bCs/>
          <w:sz w:val="24"/>
          <w:szCs w:val="24"/>
        </w:rPr>
        <w:br/>
      </w:r>
      <w:r w:rsidRPr="00CB5CEF">
        <w:rPr>
          <w:rFonts w:ascii="Times New Roman" w:hAnsi="Times New Roman"/>
          <w:bCs/>
          <w:sz w:val="24"/>
          <w:szCs w:val="24"/>
        </w:rPr>
        <w:t xml:space="preserve">i warunków jego działalności, w tym projekty regulacji i aktów prawnych wpływających </w:t>
      </w:r>
      <w:r w:rsidR="006179EE">
        <w:rPr>
          <w:rFonts w:ascii="Times New Roman" w:hAnsi="Times New Roman"/>
          <w:bCs/>
          <w:sz w:val="24"/>
          <w:szCs w:val="24"/>
        </w:rPr>
        <w:br/>
      </w:r>
      <w:r w:rsidRPr="00CB5CEF">
        <w:rPr>
          <w:rFonts w:ascii="Times New Roman" w:hAnsi="Times New Roman"/>
          <w:bCs/>
          <w:sz w:val="24"/>
          <w:szCs w:val="24"/>
        </w:rPr>
        <w:t xml:space="preserve">na działalność sektora obywatelskiego. Uwagę zwraca pewna analogia do polskiej Rady Działalności Pożytku Publicznego, jednakże czeskie rozwiązanie wydaje się nadawać sektorowi obywatelskiemu wyższą rangę, ponieważ polska Rada Działalności Pożytku Publicznego jest organem opiniodawczo-doradczym ministra właściwego ds. zabezpieczenia społecznego, </w:t>
      </w:r>
      <w:r w:rsidR="006179EE">
        <w:rPr>
          <w:rFonts w:ascii="Times New Roman" w:hAnsi="Times New Roman"/>
          <w:bCs/>
          <w:sz w:val="24"/>
          <w:szCs w:val="24"/>
        </w:rPr>
        <w:br/>
      </w:r>
      <w:r w:rsidRPr="00CB5CEF">
        <w:rPr>
          <w:rFonts w:ascii="Times New Roman" w:hAnsi="Times New Roman"/>
          <w:bCs/>
          <w:sz w:val="24"/>
          <w:szCs w:val="24"/>
        </w:rPr>
        <w:t xml:space="preserve">a czeska - bezpośrednio organem doradczym rządu, nadzorowanym przez ministra bez teki. </w:t>
      </w:r>
      <w:r w:rsidR="006179EE">
        <w:rPr>
          <w:rFonts w:ascii="Times New Roman" w:hAnsi="Times New Roman"/>
          <w:bCs/>
          <w:sz w:val="24"/>
          <w:szCs w:val="24"/>
        </w:rPr>
        <w:br/>
      </w:r>
      <w:r w:rsidRPr="00CB5CEF">
        <w:rPr>
          <w:rFonts w:ascii="Times New Roman" w:hAnsi="Times New Roman"/>
          <w:bCs/>
          <w:sz w:val="24"/>
          <w:szCs w:val="24"/>
        </w:rPr>
        <w:t xml:space="preserve">W Niemczech kwestiami społeczeństwa obywatelskiego zajmuje się Urząd Federalny </w:t>
      </w:r>
      <w:r w:rsidR="006179EE">
        <w:rPr>
          <w:rFonts w:ascii="Times New Roman" w:hAnsi="Times New Roman"/>
          <w:bCs/>
          <w:sz w:val="24"/>
          <w:szCs w:val="24"/>
        </w:rPr>
        <w:br/>
      </w:r>
      <w:r w:rsidRPr="00CB5CEF">
        <w:rPr>
          <w:rFonts w:ascii="Times New Roman" w:hAnsi="Times New Roman"/>
          <w:bCs/>
          <w:sz w:val="24"/>
          <w:szCs w:val="24"/>
        </w:rPr>
        <w:t xml:space="preserve">ds. Rodziny i Spraw Społeczeństwa Obywatelskiego (Bundesamt für Familie und zivilgesellschaftliche Aufgaben), podległy Ministerstwu ds. Rodziny, Osób Starszych, Kobiet </w:t>
      </w:r>
      <w:r w:rsidR="006179EE">
        <w:rPr>
          <w:rFonts w:ascii="Times New Roman" w:hAnsi="Times New Roman"/>
          <w:bCs/>
          <w:sz w:val="24"/>
          <w:szCs w:val="24"/>
        </w:rPr>
        <w:br/>
      </w:r>
      <w:r w:rsidRPr="00CB5CEF">
        <w:rPr>
          <w:rFonts w:ascii="Times New Roman" w:hAnsi="Times New Roman"/>
          <w:bCs/>
          <w:sz w:val="24"/>
          <w:szCs w:val="24"/>
        </w:rPr>
        <w:t>i Młodzieży.</w:t>
      </w:r>
      <w:r>
        <w:rPr>
          <w:rFonts w:ascii="Times New Roman" w:hAnsi="Times New Roman"/>
          <w:bCs/>
          <w:sz w:val="24"/>
          <w:szCs w:val="24"/>
        </w:rPr>
        <w:t xml:space="preserve"> </w:t>
      </w:r>
      <w:r w:rsidRPr="00CB5CEF">
        <w:rPr>
          <w:rFonts w:ascii="Times New Roman" w:hAnsi="Times New Roman"/>
          <w:bCs/>
          <w:sz w:val="24"/>
          <w:szCs w:val="24"/>
        </w:rPr>
        <w:t xml:space="preserve">W kontekście projektu Narodowego Centrum Rozwoju Społeczeństwa Obywatelskiego istotne są też przykłady agencji rządowych, funkcjonujących w wybranych państwach UE. W Chorwacji funkcjonuje wspierająca działania trzeciego sektora Narodowa Fundacja Rozwoju Społeczeństwa Obywatelskiego (Nacionalna zaklada za razvoj civilnoga društva), która jest finansowana z państwowej loterii. W Niemczech pod nadzorem Ministerstwa Spraw Wewnętrznych działa Federalna Agencja ds. Edukacji Obywatelskiej (Bundeszentrale für politische Bildung), do której zadań należy wsparcie dla przedsięwzięć osób prywatnych, organizacji pozarządowych i fundacji działających w obszarze edukacji obywatelskiej </w:t>
      </w:r>
      <w:r w:rsidR="00A657E1">
        <w:rPr>
          <w:rFonts w:ascii="Times New Roman" w:hAnsi="Times New Roman"/>
          <w:bCs/>
          <w:sz w:val="24"/>
          <w:szCs w:val="24"/>
        </w:rPr>
        <w:br/>
      </w:r>
      <w:r w:rsidRPr="00CB5CEF">
        <w:rPr>
          <w:rFonts w:ascii="Times New Roman" w:hAnsi="Times New Roman"/>
          <w:bCs/>
          <w:sz w:val="24"/>
          <w:szCs w:val="24"/>
        </w:rPr>
        <w:t xml:space="preserve">i politycznej. W Szwecji pod egidą Ministerstwa Edukacji funkcjonuje Agencja ds. Młodzieży </w:t>
      </w:r>
      <w:r w:rsidR="00A657E1">
        <w:rPr>
          <w:rFonts w:ascii="Times New Roman" w:hAnsi="Times New Roman"/>
          <w:bCs/>
          <w:sz w:val="24"/>
          <w:szCs w:val="24"/>
        </w:rPr>
        <w:br/>
      </w:r>
      <w:r w:rsidRPr="00CB5CEF">
        <w:rPr>
          <w:rFonts w:ascii="Times New Roman" w:hAnsi="Times New Roman"/>
          <w:bCs/>
          <w:sz w:val="24"/>
          <w:szCs w:val="24"/>
        </w:rPr>
        <w:t xml:space="preserve">i Społeczeństwa Obywatelskiego, do której zadań należy realizacja polityki rządu w zakresie polityki młodzieżowej i trzeciego sektora, w tym wolontariatu i poprawy warunków działania organizacji społecznych. Agencja pełni też funkcję dysponenta środków publicznych i przyznaje dotacje podmiotom sektora pozarządowego ze środków otrzymywanych corocznie od rządu. </w:t>
      </w:r>
      <w:r w:rsidRPr="00CB5CEF">
        <w:rPr>
          <w:rFonts w:ascii="Times New Roman" w:hAnsi="Times New Roman"/>
          <w:bCs/>
          <w:sz w:val="24"/>
          <w:szCs w:val="24"/>
        </w:rPr>
        <w:lastRenderedPageBreak/>
        <w:t xml:space="preserve">Zadaniem agencji jest także gromadzenie i rozpowszechnianie eksperckiej wiedzy na temat społeczeństwa obywatelskiego. Na Łotwie istnieje Fundacja Integracji Społecznej (Society Integration Foundation - SIF), znajdująca się pod bezpośrednim nadzorem Premiera. Jej zadaniem jest wsparcie organizacji pozarządowych, działających na rzecz integracji społeczeństwa łotewskiego. Fundacja jest też operatorem konkursu dla organizacji pozarządowych, alokującego środki pochodzące z Funduszy Norweskich. </w:t>
      </w:r>
    </w:p>
    <w:p w:rsidR="000C70AC" w:rsidRPr="001F67EB" w:rsidRDefault="000C70AC" w:rsidP="000C70AC">
      <w:pPr>
        <w:spacing w:after="0" w:line="360" w:lineRule="auto"/>
        <w:ind w:firstLine="708"/>
        <w:jc w:val="both"/>
        <w:rPr>
          <w:rFonts w:ascii="Times New Roman" w:hAnsi="Times New Roman"/>
          <w:bCs/>
          <w:sz w:val="24"/>
          <w:szCs w:val="24"/>
        </w:rPr>
      </w:pPr>
      <w:r w:rsidRPr="001F67EB">
        <w:rPr>
          <w:rFonts w:ascii="Times New Roman" w:hAnsi="Times New Roman"/>
          <w:bCs/>
          <w:sz w:val="24"/>
          <w:szCs w:val="24"/>
        </w:rPr>
        <w:t xml:space="preserve">Prezes Narodowego Centrum określa i przedstawia do zatwierdzenia Radzie Narodowego Centrum zakresy tematyczne, terminy i warunki realizacji </w:t>
      </w:r>
      <w:r w:rsidRPr="00CB76E8">
        <w:rPr>
          <w:rFonts w:ascii="Times New Roman" w:hAnsi="Times New Roman"/>
          <w:bCs/>
          <w:color w:val="000000"/>
          <w:sz w:val="24"/>
          <w:szCs w:val="24"/>
        </w:rPr>
        <w:t xml:space="preserve">projektów </w:t>
      </w:r>
      <w:r w:rsidRPr="001F67EB">
        <w:rPr>
          <w:rFonts w:ascii="Times New Roman" w:hAnsi="Times New Roman"/>
          <w:bCs/>
          <w:sz w:val="24"/>
          <w:szCs w:val="24"/>
        </w:rPr>
        <w:t xml:space="preserve">w ramach realizacji zadań </w:t>
      </w:r>
      <w:r w:rsidR="00DF59D1">
        <w:rPr>
          <w:rFonts w:ascii="Times New Roman" w:hAnsi="Times New Roman"/>
          <w:bCs/>
          <w:sz w:val="24"/>
          <w:szCs w:val="24"/>
        </w:rPr>
        <w:t>i </w:t>
      </w:r>
      <w:r>
        <w:rPr>
          <w:rFonts w:ascii="Times New Roman" w:hAnsi="Times New Roman"/>
          <w:bCs/>
          <w:sz w:val="24"/>
          <w:szCs w:val="24"/>
        </w:rPr>
        <w:t xml:space="preserve">programów </w:t>
      </w:r>
      <w:r w:rsidR="00A56D39">
        <w:rPr>
          <w:rFonts w:ascii="Times New Roman" w:hAnsi="Times New Roman"/>
          <w:bCs/>
          <w:sz w:val="24"/>
          <w:szCs w:val="24"/>
        </w:rPr>
        <w:t>Narodowego Centrum</w:t>
      </w:r>
      <w:r>
        <w:rPr>
          <w:rFonts w:ascii="Times New Roman" w:hAnsi="Times New Roman"/>
          <w:bCs/>
          <w:sz w:val="24"/>
          <w:szCs w:val="24"/>
        </w:rPr>
        <w:t xml:space="preserve"> </w:t>
      </w:r>
      <w:r w:rsidRPr="000C70AC">
        <w:rPr>
          <w:rFonts w:ascii="Times New Roman" w:hAnsi="Times New Roman"/>
          <w:bCs/>
          <w:sz w:val="24"/>
          <w:szCs w:val="24"/>
        </w:rPr>
        <w:t xml:space="preserve">(art. </w:t>
      </w:r>
      <w:r w:rsidR="008728DE" w:rsidRPr="000C70AC">
        <w:rPr>
          <w:rFonts w:ascii="Times New Roman" w:hAnsi="Times New Roman"/>
          <w:bCs/>
          <w:sz w:val="24"/>
          <w:szCs w:val="24"/>
        </w:rPr>
        <w:t>2</w:t>
      </w:r>
      <w:r w:rsidR="008728DE">
        <w:rPr>
          <w:rFonts w:ascii="Times New Roman" w:hAnsi="Times New Roman"/>
          <w:bCs/>
          <w:sz w:val="24"/>
          <w:szCs w:val="24"/>
        </w:rPr>
        <w:t>8</w:t>
      </w:r>
      <w:r w:rsidR="008728DE" w:rsidRPr="000C70AC">
        <w:rPr>
          <w:rFonts w:ascii="Times New Roman" w:hAnsi="Times New Roman"/>
          <w:bCs/>
          <w:sz w:val="24"/>
          <w:szCs w:val="24"/>
        </w:rPr>
        <w:t xml:space="preserve"> </w:t>
      </w:r>
      <w:r w:rsidRPr="000C70AC">
        <w:rPr>
          <w:rFonts w:ascii="Times New Roman" w:hAnsi="Times New Roman"/>
          <w:bCs/>
          <w:sz w:val="24"/>
          <w:szCs w:val="24"/>
        </w:rPr>
        <w:t>ust. 2)</w:t>
      </w:r>
      <w:r w:rsidR="00A56D39">
        <w:rPr>
          <w:rFonts w:ascii="Times New Roman" w:hAnsi="Times New Roman"/>
          <w:bCs/>
          <w:sz w:val="24"/>
          <w:szCs w:val="24"/>
        </w:rPr>
        <w:t>.</w:t>
      </w:r>
    </w:p>
    <w:p w:rsidR="00985294" w:rsidRPr="00985294" w:rsidRDefault="00A067B5" w:rsidP="00985294">
      <w:pPr>
        <w:spacing w:after="0" w:line="360" w:lineRule="auto"/>
        <w:ind w:firstLine="708"/>
        <w:jc w:val="both"/>
        <w:rPr>
          <w:rFonts w:ascii="Times New Roman" w:hAnsi="Times New Roman"/>
          <w:iCs/>
          <w:sz w:val="24"/>
          <w:szCs w:val="24"/>
        </w:rPr>
      </w:pPr>
      <w:r w:rsidRPr="00A067B5">
        <w:rPr>
          <w:rFonts w:ascii="Times New Roman" w:hAnsi="Times New Roman"/>
          <w:iCs/>
          <w:sz w:val="24"/>
          <w:szCs w:val="24"/>
        </w:rPr>
        <w:t xml:space="preserve">Tryb realizacji zadań Narodowego Centrum opiera się na „projekcie”, jest on przedsięwzięciem realizowanym w ramach programu rozwoju społeczeństwa obywatelskiego </w:t>
      </w:r>
      <w:r>
        <w:rPr>
          <w:rFonts w:ascii="Times New Roman" w:hAnsi="Times New Roman"/>
          <w:iCs/>
          <w:sz w:val="24"/>
          <w:szCs w:val="24"/>
        </w:rPr>
        <w:br/>
      </w:r>
      <w:r w:rsidRPr="00A067B5">
        <w:rPr>
          <w:rFonts w:ascii="Times New Roman" w:hAnsi="Times New Roman"/>
          <w:iCs/>
          <w:sz w:val="24"/>
          <w:szCs w:val="24"/>
        </w:rPr>
        <w:t xml:space="preserve">lub innego zadania Narodowego Centrum, o określonej wartości finansowej, prowadzonym </w:t>
      </w:r>
      <w:r>
        <w:rPr>
          <w:rFonts w:ascii="Times New Roman" w:hAnsi="Times New Roman"/>
          <w:iCs/>
          <w:sz w:val="24"/>
          <w:szCs w:val="24"/>
        </w:rPr>
        <w:br/>
      </w:r>
      <w:r w:rsidRPr="00A067B5">
        <w:rPr>
          <w:rFonts w:ascii="Times New Roman" w:hAnsi="Times New Roman"/>
          <w:iCs/>
          <w:sz w:val="24"/>
          <w:szCs w:val="24"/>
        </w:rPr>
        <w:t xml:space="preserve">w ustalonych ramach czasowych, na podstawie umowy o wykonanie i finansowanie w całości </w:t>
      </w:r>
      <w:r>
        <w:rPr>
          <w:rFonts w:ascii="Times New Roman" w:hAnsi="Times New Roman"/>
          <w:iCs/>
          <w:sz w:val="24"/>
          <w:szCs w:val="24"/>
        </w:rPr>
        <w:br/>
      </w:r>
      <w:r w:rsidRPr="00A067B5">
        <w:rPr>
          <w:rFonts w:ascii="Times New Roman" w:hAnsi="Times New Roman"/>
          <w:iCs/>
          <w:sz w:val="24"/>
          <w:szCs w:val="24"/>
        </w:rPr>
        <w:t xml:space="preserve">lub w części działań nim objętych, zawieranej między wykonawcą projektu a Narodowym Centrum (art. </w:t>
      </w:r>
      <w:r w:rsidR="008728DE" w:rsidRPr="00A067B5">
        <w:rPr>
          <w:rFonts w:ascii="Times New Roman" w:hAnsi="Times New Roman"/>
          <w:iCs/>
          <w:sz w:val="24"/>
          <w:szCs w:val="24"/>
        </w:rPr>
        <w:t>2</w:t>
      </w:r>
      <w:r w:rsidR="008728DE">
        <w:rPr>
          <w:rFonts w:ascii="Times New Roman" w:hAnsi="Times New Roman"/>
          <w:iCs/>
          <w:sz w:val="24"/>
          <w:szCs w:val="24"/>
        </w:rPr>
        <w:t>7</w:t>
      </w:r>
      <w:r w:rsidRPr="00A067B5">
        <w:rPr>
          <w:rFonts w:ascii="Times New Roman" w:hAnsi="Times New Roman"/>
          <w:iCs/>
          <w:sz w:val="24"/>
          <w:szCs w:val="24"/>
        </w:rPr>
        <w:t>).</w:t>
      </w:r>
      <w:r w:rsidR="00985294" w:rsidRPr="00985294">
        <w:rPr>
          <w:rFonts w:ascii="Times" w:eastAsia="Times New Roman" w:hAnsi="Times" w:cs="Arial"/>
          <w:sz w:val="24"/>
          <w:szCs w:val="20"/>
          <w:lang w:eastAsia="pl-PL"/>
        </w:rPr>
        <w:t xml:space="preserve"> </w:t>
      </w:r>
      <w:r w:rsidR="00985294" w:rsidRPr="00985294">
        <w:rPr>
          <w:rFonts w:ascii="Times New Roman" w:hAnsi="Times New Roman"/>
          <w:iCs/>
          <w:sz w:val="24"/>
          <w:szCs w:val="24"/>
        </w:rPr>
        <w:t xml:space="preserve">Narodowe Centrum może </w:t>
      </w:r>
      <w:r w:rsidR="00985294">
        <w:rPr>
          <w:rFonts w:ascii="Times New Roman" w:hAnsi="Times New Roman"/>
          <w:iCs/>
          <w:sz w:val="24"/>
          <w:szCs w:val="24"/>
        </w:rPr>
        <w:t xml:space="preserve">również </w:t>
      </w:r>
      <w:r w:rsidR="00985294" w:rsidRPr="00985294">
        <w:rPr>
          <w:rFonts w:ascii="Times New Roman" w:hAnsi="Times New Roman"/>
          <w:iCs/>
          <w:sz w:val="24"/>
          <w:szCs w:val="24"/>
        </w:rPr>
        <w:t xml:space="preserve">realizować zadania w innym </w:t>
      </w:r>
      <w:r w:rsidR="00D35827">
        <w:rPr>
          <w:rFonts w:ascii="Times New Roman" w:hAnsi="Times New Roman"/>
          <w:iCs/>
          <w:sz w:val="24"/>
          <w:szCs w:val="24"/>
        </w:rPr>
        <w:t xml:space="preserve">niż określony w rozdziale 4 </w:t>
      </w:r>
      <w:r w:rsidR="00985294" w:rsidRPr="00985294">
        <w:rPr>
          <w:rFonts w:ascii="Times New Roman" w:hAnsi="Times New Roman"/>
          <w:iCs/>
          <w:sz w:val="24"/>
          <w:szCs w:val="24"/>
        </w:rPr>
        <w:t>trybie, jeżeli wymaga tego specyfika zadania.</w:t>
      </w:r>
      <w:r w:rsidR="00985294">
        <w:rPr>
          <w:rFonts w:ascii="Times New Roman" w:hAnsi="Times New Roman"/>
          <w:iCs/>
          <w:sz w:val="24"/>
          <w:szCs w:val="24"/>
        </w:rPr>
        <w:t xml:space="preserve"> (art. </w:t>
      </w:r>
      <w:r w:rsidR="008728DE">
        <w:rPr>
          <w:rFonts w:ascii="Times New Roman" w:hAnsi="Times New Roman"/>
          <w:iCs/>
          <w:sz w:val="24"/>
          <w:szCs w:val="24"/>
        </w:rPr>
        <w:t xml:space="preserve">28 </w:t>
      </w:r>
      <w:r w:rsidR="00985294">
        <w:rPr>
          <w:rFonts w:ascii="Times New Roman" w:hAnsi="Times New Roman"/>
          <w:iCs/>
          <w:sz w:val="24"/>
          <w:szCs w:val="24"/>
        </w:rPr>
        <w:t xml:space="preserve">ust. </w:t>
      </w:r>
      <w:r w:rsidR="008728DE">
        <w:rPr>
          <w:rFonts w:ascii="Times New Roman" w:hAnsi="Times New Roman"/>
          <w:iCs/>
          <w:sz w:val="24"/>
          <w:szCs w:val="24"/>
        </w:rPr>
        <w:t>3</w:t>
      </w:r>
      <w:r w:rsidR="00985294">
        <w:rPr>
          <w:rFonts w:ascii="Times New Roman" w:hAnsi="Times New Roman"/>
          <w:iCs/>
          <w:sz w:val="24"/>
          <w:szCs w:val="24"/>
        </w:rPr>
        <w:t>)</w:t>
      </w:r>
    </w:p>
    <w:p w:rsidR="000C70AC" w:rsidRDefault="000C70AC" w:rsidP="000C70AC">
      <w:pPr>
        <w:spacing w:after="0" w:line="360" w:lineRule="auto"/>
        <w:ind w:firstLine="708"/>
        <w:jc w:val="both"/>
        <w:rPr>
          <w:rFonts w:ascii="Times New Roman" w:hAnsi="Times New Roman"/>
          <w:sz w:val="24"/>
          <w:szCs w:val="24"/>
        </w:rPr>
      </w:pPr>
      <w:r w:rsidRPr="001F67EB">
        <w:rPr>
          <w:rFonts w:ascii="Times New Roman" w:hAnsi="Times New Roman"/>
          <w:sz w:val="24"/>
          <w:szCs w:val="24"/>
        </w:rPr>
        <w:t>Wybór wykonawców projektów następuje w drodze konkursu. Prezes Narodowego Centrum ogłasza konkurs oraz ustala regulamin konkursu zawierający szczegółowe warunki jego przeprowadzenia.</w:t>
      </w:r>
      <w:r>
        <w:rPr>
          <w:rFonts w:ascii="Times New Roman" w:hAnsi="Times New Roman"/>
          <w:sz w:val="24"/>
          <w:szCs w:val="24"/>
        </w:rPr>
        <w:t xml:space="preserve"> </w:t>
      </w:r>
      <w:r w:rsidRPr="001F67EB">
        <w:rPr>
          <w:rFonts w:ascii="Times New Roman" w:hAnsi="Times New Roman"/>
          <w:bCs/>
          <w:sz w:val="24"/>
          <w:szCs w:val="24"/>
        </w:rPr>
        <w:t>Rada Narodowego Centrum</w:t>
      </w:r>
      <w:r w:rsidR="008728DE">
        <w:rPr>
          <w:rFonts w:ascii="Times New Roman" w:hAnsi="Times New Roman"/>
          <w:bCs/>
          <w:sz w:val="24"/>
          <w:szCs w:val="24"/>
        </w:rPr>
        <w:t xml:space="preserve"> przyznaje dotacje na wykonanie i finansowanie projektów</w:t>
      </w:r>
      <w:r w:rsidRPr="001F67EB">
        <w:rPr>
          <w:rFonts w:ascii="Times New Roman" w:hAnsi="Times New Roman"/>
          <w:bCs/>
          <w:sz w:val="24"/>
          <w:szCs w:val="24"/>
        </w:rPr>
        <w:t xml:space="preserve">. Podstawą </w:t>
      </w:r>
      <w:r w:rsidR="008728DE">
        <w:rPr>
          <w:rFonts w:ascii="Times New Roman" w:hAnsi="Times New Roman"/>
          <w:bCs/>
          <w:sz w:val="24"/>
          <w:szCs w:val="24"/>
        </w:rPr>
        <w:t xml:space="preserve">przyznania dotacji </w:t>
      </w:r>
      <w:r w:rsidRPr="001F67EB">
        <w:rPr>
          <w:rFonts w:ascii="Times New Roman" w:hAnsi="Times New Roman"/>
          <w:bCs/>
          <w:sz w:val="24"/>
          <w:szCs w:val="24"/>
        </w:rPr>
        <w:t>jest lista wniosków rekomendowanych do przyznania dotacji sporządzona na podstawie oceny</w:t>
      </w:r>
      <w:r w:rsidR="008728DE">
        <w:rPr>
          <w:rFonts w:ascii="Times New Roman" w:hAnsi="Times New Roman"/>
          <w:bCs/>
          <w:sz w:val="24"/>
          <w:szCs w:val="24"/>
        </w:rPr>
        <w:t xml:space="preserve"> wniosków</w:t>
      </w:r>
      <w:r w:rsidRPr="001F67EB">
        <w:rPr>
          <w:rFonts w:ascii="Times New Roman" w:hAnsi="Times New Roman"/>
          <w:bCs/>
          <w:sz w:val="24"/>
          <w:szCs w:val="24"/>
        </w:rPr>
        <w:t xml:space="preserve">, </w:t>
      </w:r>
      <w:r>
        <w:rPr>
          <w:rFonts w:ascii="Times New Roman" w:hAnsi="Times New Roman"/>
          <w:bCs/>
          <w:sz w:val="24"/>
          <w:szCs w:val="24"/>
        </w:rPr>
        <w:t>dokonanej przez ekspertów</w:t>
      </w:r>
      <w:r w:rsidRPr="001F67EB">
        <w:rPr>
          <w:rFonts w:ascii="Times New Roman" w:hAnsi="Times New Roman"/>
          <w:bCs/>
          <w:sz w:val="24"/>
          <w:szCs w:val="24"/>
        </w:rPr>
        <w:t xml:space="preserve"> </w:t>
      </w:r>
      <w:r w:rsidRPr="000C70AC">
        <w:rPr>
          <w:rFonts w:ascii="Times New Roman" w:hAnsi="Times New Roman"/>
          <w:sz w:val="24"/>
          <w:szCs w:val="24"/>
        </w:rPr>
        <w:t xml:space="preserve">(art. </w:t>
      </w:r>
      <w:r w:rsidR="008728DE" w:rsidRPr="000C70AC">
        <w:rPr>
          <w:rFonts w:ascii="Times New Roman" w:hAnsi="Times New Roman"/>
          <w:sz w:val="24"/>
          <w:szCs w:val="24"/>
        </w:rPr>
        <w:t>2</w:t>
      </w:r>
      <w:r w:rsidR="008728DE">
        <w:rPr>
          <w:rFonts w:ascii="Times New Roman" w:hAnsi="Times New Roman"/>
          <w:sz w:val="24"/>
          <w:szCs w:val="24"/>
        </w:rPr>
        <w:t>9</w:t>
      </w:r>
      <w:r w:rsidR="008728DE" w:rsidRPr="000C70AC">
        <w:rPr>
          <w:rFonts w:ascii="Times New Roman" w:hAnsi="Times New Roman"/>
          <w:sz w:val="24"/>
          <w:szCs w:val="24"/>
        </w:rPr>
        <w:t xml:space="preserve"> </w:t>
      </w:r>
      <w:r w:rsidRPr="000C70AC">
        <w:rPr>
          <w:rFonts w:ascii="Times New Roman" w:hAnsi="Times New Roman"/>
          <w:sz w:val="24"/>
          <w:szCs w:val="24"/>
        </w:rPr>
        <w:t>ust.</w:t>
      </w:r>
      <w:r w:rsidR="0005313F">
        <w:rPr>
          <w:rFonts w:ascii="Times New Roman" w:hAnsi="Times New Roman"/>
          <w:sz w:val="24"/>
          <w:szCs w:val="24"/>
        </w:rPr>
        <w:t xml:space="preserve"> </w:t>
      </w:r>
      <w:r w:rsidRPr="000C70AC">
        <w:rPr>
          <w:rFonts w:ascii="Times New Roman" w:hAnsi="Times New Roman"/>
          <w:sz w:val="24"/>
          <w:szCs w:val="24"/>
        </w:rPr>
        <w:t>1</w:t>
      </w:r>
      <w:r w:rsidR="008728DE">
        <w:rPr>
          <w:rFonts w:ascii="Times New Roman" w:hAnsi="Times New Roman"/>
          <w:sz w:val="24"/>
          <w:szCs w:val="24"/>
        </w:rPr>
        <w:t>-8</w:t>
      </w:r>
      <w:r w:rsidRPr="00A56D39">
        <w:rPr>
          <w:rFonts w:ascii="Times New Roman" w:hAnsi="Times New Roman"/>
          <w:sz w:val="24"/>
          <w:szCs w:val="24"/>
        </w:rPr>
        <w:t>)</w:t>
      </w:r>
      <w:r w:rsidR="00A56D39" w:rsidRPr="00A56D39">
        <w:rPr>
          <w:rFonts w:ascii="Times New Roman" w:hAnsi="Times New Roman"/>
          <w:sz w:val="24"/>
          <w:szCs w:val="24"/>
        </w:rPr>
        <w:t>.</w:t>
      </w:r>
    </w:p>
    <w:p w:rsidR="008E0749" w:rsidRPr="008E0749" w:rsidRDefault="008E0749" w:rsidP="008E0749">
      <w:pPr>
        <w:spacing w:after="0" w:line="360" w:lineRule="auto"/>
        <w:ind w:firstLine="708"/>
        <w:jc w:val="both"/>
        <w:rPr>
          <w:rFonts w:ascii="Times New Roman" w:hAnsi="Times New Roman"/>
          <w:bCs/>
          <w:sz w:val="24"/>
          <w:szCs w:val="24"/>
        </w:rPr>
      </w:pPr>
      <w:r w:rsidRPr="008E0749">
        <w:rPr>
          <w:rFonts w:ascii="Times New Roman" w:hAnsi="Times New Roman"/>
          <w:bCs/>
          <w:sz w:val="24"/>
          <w:szCs w:val="24"/>
        </w:rPr>
        <w:t>W przypadku naruszenia procedury konkursowej lub innych naruszeń formalno-prawnych wnioskodawcy przysługuje odwołanie do Pełnomocnika w terminie 14 dni od dnia doręczenia oceny. Na decyzję Pełnomocnika przysługuje skarga do sądu administracyjnego</w:t>
      </w:r>
      <w:r w:rsidR="008728DE">
        <w:rPr>
          <w:rFonts w:ascii="Times New Roman" w:hAnsi="Times New Roman"/>
          <w:bCs/>
          <w:sz w:val="24"/>
          <w:szCs w:val="24"/>
        </w:rPr>
        <w:t>.</w:t>
      </w:r>
      <w:r w:rsidRPr="008E0749">
        <w:rPr>
          <w:rFonts w:ascii="Times New Roman" w:hAnsi="Times New Roman"/>
          <w:bCs/>
          <w:sz w:val="24"/>
          <w:szCs w:val="24"/>
        </w:rPr>
        <w:t xml:space="preserve"> </w:t>
      </w:r>
    </w:p>
    <w:p w:rsidR="001F67EB" w:rsidRPr="001F67EB" w:rsidRDefault="001F67EB" w:rsidP="001F67EB">
      <w:pPr>
        <w:spacing w:after="0" w:line="360" w:lineRule="auto"/>
        <w:ind w:firstLine="708"/>
        <w:jc w:val="both"/>
        <w:rPr>
          <w:rFonts w:ascii="Times New Roman" w:hAnsi="Times New Roman"/>
          <w:bCs/>
          <w:sz w:val="24"/>
          <w:szCs w:val="24"/>
        </w:rPr>
      </w:pPr>
      <w:r w:rsidRPr="001F67EB">
        <w:rPr>
          <w:rFonts w:ascii="Times New Roman" w:hAnsi="Times New Roman"/>
          <w:sz w:val="24"/>
          <w:szCs w:val="24"/>
        </w:rPr>
        <w:t xml:space="preserve">W zakresie realizacji zadań Narodowego Centrum Prezes Narodowego Centrum wyznacza ekspertów spośród wybitnych przedstawicieli nauki i </w:t>
      </w:r>
      <w:r w:rsidR="00D35827" w:rsidRPr="001F67EB">
        <w:rPr>
          <w:rFonts w:ascii="Times New Roman" w:hAnsi="Times New Roman"/>
          <w:sz w:val="24"/>
          <w:szCs w:val="24"/>
        </w:rPr>
        <w:t>praktyk</w:t>
      </w:r>
      <w:r w:rsidR="00D35827">
        <w:rPr>
          <w:rFonts w:ascii="Times New Roman" w:hAnsi="Times New Roman"/>
          <w:sz w:val="24"/>
          <w:szCs w:val="24"/>
        </w:rPr>
        <w:t>ów</w:t>
      </w:r>
      <w:r w:rsidR="00D35827" w:rsidRPr="001F67EB">
        <w:rPr>
          <w:rFonts w:ascii="Times New Roman" w:hAnsi="Times New Roman"/>
          <w:sz w:val="24"/>
          <w:szCs w:val="24"/>
        </w:rPr>
        <w:t xml:space="preserve"> </w:t>
      </w:r>
      <w:r w:rsidR="00D35827">
        <w:rPr>
          <w:rFonts w:ascii="Times New Roman" w:hAnsi="Times New Roman"/>
          <w:sz w:val="24"/>
          <w:szCs w:val="24"/>
        </w:rPr>
        <w:t>posiadających</w:t>
      </w:r>
      <w:r w:rsidR="00D35827" w:rsidRPr="001F67EB">
        <w:rPr>
          <w:rFonts w:ascii="Times New Roman" w:hAnsi="Times New Roman"/>
          <w:sz w:val="24"/>
          <w:szCs w:val="24"/>
        </w:rPr>
        <w:t xml:space="preserve"> </w:t>
      </w:r>
      <w:r w:rsidRPr="001F67EB">
        <w:rPr>
          <w:rFonts w:ascii="Times New Roman" w:hAnsi="Times New Roman"/>
          <w:sz w:val="24"/>
          <w:szCs w:val="24"/>
        </w:rPr>
        <w:t>bogate doświadczenie w działaniach na rzecz społeczeństwa obywatelskiego, w tym ekspertów zagranicznych. Do czynności związanych z  wyznaczeniem ekspertów nie mają zastosowania przepisy ustawy z dnia 29 stycznia 2004 r. - Prawo zamówień publicznych (Dz. U. z 2015 r. poz. 2164</w:t>
      </w:r>
      <w:r w:rsidR="008E0749">
        <w:rPr>
          <w:rFonts w:ascii="Times New Roman" w:hAnsi="Times New Roman"/>
          <w:sz w:val="24"/>
          <w:szCs w:val="24"/>
        </w:rPr>
        <w:t>, z późn. zm.</w:t>
      </w:r>
      <w:r w:rsidRPr="001F67EB">
        <w:rPr>
          <w:rFonts w:ascii="Times New Roman" w:hAnsi="Times New Roman"/>
          <w:sz w:val="24"/>
          <w:szCs w:val="24"/>
        </w:rPr>
        <w:t xml:space="preserve">). </w:t>
      </w:r>
      <w:r w:rsidRPr="001F67EB">
        <w:rPr>
          <w:rFonts w:ascii="Times New Roman" w:hAnsi="Times New Roman"/>
          <w:bCs/>
          <w:sz w:val="24"/>
          <w:szCs w:val="24"/>
        </w:rPr>
        <w:t>Prezes Narodowego Centrum może zlecić przeprowadzenie zewnętrznego audytu w  zakresie prawidłowości i rzetelności wy</w:t>
      </w:r>
      <w:r w:rsidR="00A56D39">
        <w:rPr>
          <w:rFonts w:ascii="Times New Roman" w:hAnsi="Times New Roman"/>
          <w:bCs/>
          <w:sz w:val="24"/>
          <w:szCs w:val="24"/>
        </w:rPr>
        <w:t>konywania zadań przez ekspertów</w:t>
      </w:r>
      <w:r w:rsidRPr="001F67EB">
        <w:rPr>
          <w:rFonts w:ascii="Times New Roman" w:hAnsi="Times New Roman"/>
          <w:bCs/>
          <w:sz w:val="24"/>
          <w:szCs w:val="24"/>
        </w:rPr>
        <w:t xml:space="preserve"> </w:t>
      </w:r>
      <w:r w:rsidR="00564E36" w:rsidRPr="000C70AC">
        <w:rPr>
          <w:rFonts w:ascii="Times New Roman" w:hAnsi="Times New Roman"/>
          <w:bCs/>
          <w:sz w:val="24"/>
          <w:szCs w:val="24"/>
        </w:rPr>
        <w:t xml:space="preserve">(art. </w:t>
      </w:r>
      <w:r w:rsidR="0004376B">
        <w:rPr>
          <w:rFonts w:ascii="Times New Roman" w:hAnsi="Times New Roman"/>
          <w:bCs/>
          <w:sz w:val="24"/>
          <w:szCs w:val="24"/>
        </w:rPr>
        <w:t>30</w:t>
      </w:r>
      <w:r w:rsidR="00564E36" w:rsidRPr="000C70AC">
        <w:rPr>
          <w:rFonts w:ascii="Times New Roman" w:hAnsi="Times New Roman"/>
          <w:bCs/>
          <w:sz w:val="24"/>
          <w:szCs w:val="24"/>
        </w:rPr>
        <w:t>)</w:t>
      </w:r>
      <w:r w:rsidR="00A56D39">
        <w:rPr>
          <w:rFonts w:ascii="Times New Roman" w:hAnsi="Times New Roman"/>
          <w:bCs/>
          <w:sz w:val="24"/>
          <w:szCs w:val="24"/>
        </w:rPr>
        <w:t>.</w:t>
      </w:r>
    </w:p>
    <w:p w:rsidR="001F67EB" w:rsidRPr="001F67EB" w:rsidRDefault="001F67EB" w:rsidP="000C70AC">
      <w:pPr>
        <w:spacing w:after="0" w:line="360" w:lineRule="auto"/>
        <w:ind w:firstLine="708"/>
        <w:jc w:val="both"/>
        <w:rPr>
          <w:rFonts w:ascii="Times New Roman" w:hAnsi="Times New Roman"/>
          <w:bCs/>
          <w:sz w:val="24"/>
          <w:szCs w:val="24"/>
        </w:rPr>
      </w:pPr>
      <w:r w:rsidRPr="001F67EB">
        <w:rPr>
          <w:rFonts w:ascii="Times New Roman" w:hAnsi="Times New Roman"/>
          <w:sz w:val="24"/>
          <w:szCs w:val="24"/>
        </w:rPr>
        <w:lastRenderedPageBreak/>
        <w:t>W konkursie na wykonanie projektów mogą brać udział</w:t>
      </w:r>
      <w:r w:rsidR="000C70AC">
        <w:rPr>
          <w:rFonts w:ascii="Times New Roman" w:hAnsi="Times New Roman"/>
          <w:sz w:val="24"/>
          <w:szCs w:val="24"/>
        </w:rPr>
        <w:t xml:space="preserve"> </w:t>
      </w:r>
      <w:r w:rsidRPr="001F67EB">
        <w:rPr>
          <w:rFonts w:ascii="Times New Roman" w:hAnsi="Times New Roman"/>
          <w:bCs/>
          <w:sz w:val="24"/>
          <w:szCs w:val="24"/>
        </w:rPr>
        <w:t xml:space="preserve">organizacje pozarządowe, </w:t>
      </w:r>
      <w:r w:rsidR="000C70AC">
        <w:rPr>
          <w:rFonts w:ascii="Times New Roman" w:hAnsi="Times New Roman"/>
          <w:bCs/>
          <w:sz w:val="24"/>
          <w:szCs w:val="24"/>
        </w:rPr>
        <w:br/>
      </w:r>
      <w:r w:rsidRPr="001F67EB">
        <w:rPr>
          <w:rFonts w:ascii="Times New Roman" w:hAnsi="Times New Roman"/>
          <w:bCs/>
          <w:sz w:val="24"/>
          <w:szCs w:val="24"/>
        </w:rPr>
        <w:t xml:space="preserve">o których mowa w art. 3 ust. 2 </w:t>
      </w:r>
      <w:r w:rsidR="000C70AC">
        <w:rPr>
          <w:rFonts w:ascii="Times New Roman" w:hAnsi="Times New Roman"/>
          <w:bCs/>
          <w:sz w:val="24"/>
          <w:szCs w:val="24"/>
        </w:rPr>
        <w:t xml:space="preserve">i 3 </w:t>
      </w:r>
      <w:r w:rsidRPr="001F67EB">
        <w:rPr>
          <w:rFonts w:ascii="Times New Roman" w:hAnsi="Times New Roman"/>
          <w:bCs/>
          <w:sz w:val="24"/>
          <w:szCs w:val="24"/>
        </w:rPr>
        <w:t>ustawy z dnia 24 kwietnia 2003 r. o działalności poży</w:t>
      </w:r>
      <w:r w:rsidR="000C70AC">
        <w:rPr>
          <w:rFonts w:ascii="Times New Roman" w:hAnsi="Times New Roman"/>
          <w:bCs/>
          <w:sz w:val="24"/>
          <w:szCs w:val="24"/>
        </w:rPr>
        <w:t>tku publicznego i wolontariacie</w:t>
      </w:r>
      <w:r w:rsidR="000C70AC" w:rsidRPr="000C70AC">
        <w:rPr>
          <w:rFonts w:ascii="Times New Roman" w:hAnsi="Times New Roman"/>
          <w:bCs/>
          <w:sz w:val="24"/>
          <w:szCs w:val="24"/>
        </w:rPr>
        <w:t>. Krajowe i zagraniczne jednostki organizacyjne, inne niż wymienione w ust. 1, mogą uczestniczyć w wykonywaniu projektów tylko we współpracy z</w:t>
      </w:r>
      <w:r w:rsidR="00A56D39">
        <w:rPr>
          <w:rFonts w:ascii="Times New Roman" w:hAnsi="Times New Roman"/>
          <w:bCs/>
          <w:sz w:val="24"/>
          <w:szCs w:val="24"/>
        </w:rPr>
        <w:t xml:space="preserve"> tymi organizacjami</w:t>
      </w:r>
      <w:r w:rsidR="000C70AC">
        <w:rPr>
          <w:rFonts w:ascii="Times New Roman" w:hAnsi="Times New Roman"/>
          <w:bCs/>
          <w:sz w:val="24"/>
          <w:szCs w:val="24"/>
        </w:rPr>
        <w:t xml:space="preserve"> (art. </w:t>
      </w:r>
      <w:r w:rsidR="0004376B">
        <w:rPr>
          <w:rFonts w:ascii="Times New Roman" w:hAnsi="Times New Roman"/>
          <w:bCs/>
          <w:sz w:val="24"/>
          <w:szCs w:val="24"/>
        </w:rPr>
        <w:t>31</w:t>
      </w:r>
      <w:r w:rsidR="000C70AC">
        <w:rPr>
          <w:rFonts w:ascii="Times New Roman" w:hAnsi="Times New Roman"/>
          <w:bCs/>
          <w:sz w:val="24"/>
          <w:szCs w:val="24"/>
        </w:rPr>
        <w:t>)</w:t>
      </w:r>
      <w:r w:rsidR="00A56D39">
        <w:rPr>
          <w:rFonts w:ascii="Times New Roman" w:hAnsi="Times New Roman"/>
          <w:bCs/>
          <w:sz w:val="24"/>
          <w:szCs w:val="24"/>
        </w:rPr>
        <w:t>.</w:t>
      </w:r>
    </w:p>
    <w:p w:rsidR="001F67EB" w:rsidRPr="001F67EB" w:rsidRDefault="001F67EB" w:rsidP="00200ADB">
      <w:pPr>
        <w:spacing w:after="0" w:line="360" w:lineRule="auto"/>
        <w:ind w:firstLine="708"/>
        <w:jc w:val="both"/>
        <w:rPr>
          <w:rFonts w:ascii="Times New Roman" w:hAnsi="Times New Roman"/>
          <w:bCs/>
          <w:sz w:val="24"/>
          <w:szCs w:val="24"/>
        </w:rPr>
      </w:pPr>
      <w:r w:rsidRPr="001F67EB">
        <w:rPr>
          <w:rFonts w:ascii="Times New Roman" w:hAnsi="Times New Roman"/>
          <w:sz w:val="24"/>
          <w:szCs w:val="24"/>
        </w:rPr>
        <w:t>Prezes Narodowego Centrum zawiera z wybranym w drodze konkursu wykonawcą umowę o wykonanie i finansowanie projektu.</w:t>
      </w:r>
      <w:r w:rsidR="00200ADB" w:rsidRPr="001F67EB">
        <w:rPr>
          <w:rFonts w:ascii="Times New Roman" w:hAnsi="Times New Roman"/>
          <w:bCs/>
          <w:sz w:val="24"/>
          <w:szCs w:val="24"/>
        </w:rPr>
        <w:t xml:space="preserve"> </w:t>
      </w:r>
      <w:r w:rsidRPr="001F67EB">
        <w:rPr>
          <w:rFonts w:ascii="Times New Roman" w:hAnsi="Times New Roman"/>
          <w:bCs/>
          <w:sz w:val="24"/>
          <w:szCs w:val="24"/>
        </w:rPr>
        <w:t xml:space="preserve">W umowie określa się </w:t>
      </w:r>
      <w:r w:rsidR="006179EE">
        <w:rPr>
          <w:rFonts w:ascii="Times New Roman" w:hAnsi="Times New Roman"/>
          <w:bCs/>
          <w:sz w:val="24"/>
          <w:szCs w:val="24"/>
        </w:rPr>
        <w:t xml:space="preserve">zamierzone rezultaty projektu, </w:t>
      </w:r>
      <w:r w:rsidRPr="001F67EB">
        <w:rPr>
          <w:rFonts w:ascii="Times New Roman" w:hAnsi="Times New Roman"/>
          <w:bCs/>
          <w:sz w:val="24"/>
          <w:szCs w:val="24"/>
        </w:rPr>
        <w:t xml:space="preserve">zakres tematyczny projektu i warunki jego wykonania </w:t>
      </w:r>
      <w:r w:rsidR="00200ADB" w:rsidRPr="009F2605">
        <w:rPr>
          <w:rFonts w:ascii="Times New Roman" w:hAnsi="Times New Roman"/>
          <w:bCs/>
          <w:sz w:val="24"/>
          <w:szCs w:val="24"/>
        </w:rPr>
        <w:t xml:space="preserve">(art. </w:t>
      </w:r>
      <w:r w:rsidR="0004376B" w:rsidRPr="009F2605">
        <w:rPr>
          <w:rFonts w:ascii="Times New Roman" w:hAnsi="Times New Roman"/>
          <w:bCs/>
          <w:sz w:val="24"/>
          <w:szCs w:val="24"/>
        </w:rPr>
        <w:t>3</w:t>
      </w:r>
      <w:r w:rsidR="0004376B">
        <w:rPr>
          <w:rFonts w:ascii="Times New Roman" w:hAnsi="Times New Roman"/>
          <w:bCs/>
          <w:sz w:val="24"/>
          <w:szCs w:val="24"/>
        </w:rPr>
        <w:t>2</w:t>
      </w:r>
      <w:r w:rsidR="0004376B" w:rsidRPr="009F2605">
        <w:rPr>
          <w:rFonts w:ascii="Times New Roman" w:hAnsi="Times New Roman"/>
          <w:bCs/>
          <w:sz w:val="24"/>
          <w:szCs w:val="24"/>
        </w:rPr>
        <w:t xml:space="preserve"> </w:t>
      </w:r>
      <w:r w:rsidR="00200ADB" w:rsidRPr="009F2605">
        <w:rPr>
          <w:rFonts w:ascii="Times New Roman" w:hAnsi="Times New Roman"/>
          <w:bCs/>
          <w:sz w:val="24"/>
          <w:szCs w:val="24"/>
        </w:rPr>
        <w:t>ust. 1-2)</w:t>
      </w:r>
      <w:r w:rsidR="00A56D39">
        <w:rPr>
          <w:rFonts w:ascii="Times New Roman" w:hAnsi="Times New Roman"/>
          <w:bCs/>
          <w:sz w:val="24"/>
          <w:szCs w:val="24"/>
        </w:rPr>
        <w:t>.</w:t>
      </w:r>
    </w:p>
    <w:p w:rsidR="001F67EB" w:rsidRDefault="001F67EB" w:rsidP="001F67EB">
      <w:pPr>
        <w:spacing w:after="0" w:line="360" w:lineRule="auto"/>
        <w:ind w:firstLine="708"/>
        <w:jc w:val="both"/>
        <w:rPr>
          <w:rFonts w:ascii="Times New Roman" w:hAnsi="Times New Roman"/>
          <w:bCs/>
          <w:sz w:val="24"/>
          <w:szCs w:val="24"/>
        </w:rPr>
      </w:pPr>
      <w:r w:rsidRPr="001F67EB">
        <w:rPr>
          <w:rFonts w:ascii="Times New Roman" w:hAnsi="Times New Roman"/>
          <w:bCs/>
          <w:sz w:val="24"/>
          <w:szCs w:val="24"/>
        </w:rPr>
        <w:t>Sposób i tryb sprawowania nadzoru nad wykonaniem pro</w:t>
      </w:r>
      <w:r w:rsidR="00200ADB">
        <w:rPr>
          <w:rFonts w:ascii="Times New Roman" w:hAnsi="Times New Roman"/>
          <w:bCs/>
          <w:sz w:val="24"/>
          <w:szCs w:val="24"/>
        </w:rPr>
        <w:t xml:space="preserve">jektów obejmują </w:t>
      </w:r>
      <w:r w:rsidR="00A657E1">
        <w:rPr>
          <w:rFonts w:ascii="Times New Roman" w:hAnsi="Times New Roman"/>
          <w:bCs/>
          <w:sz w:val="24"/>
          <w:szCs w:val="24"/>
        </w:rPr>
        <w:br/>
      </w:r>
      <w:r w:rsidR="00200ADB">
        <w:rPr>
          <w:rFonts w:ascii="Times New Roman" w:hAnsi="Times New Roman"/>
          <w:bCs/>
          <w:sz w:val="24"/>
          <w:szCs w:val="24"/>
        </w:rPr>
        <w:t>w szczególności</w:t>
      </w:r>
      <w:r w:rsidRPr="001F67EB">
        <w:rPr>
          <w:rFonts w:ascii="Times New Roman" w:hAnsi="Times New Roman"/>
          <w:bCs/>
          <w:sz w:val="24"/>
          <w:szCs w:val="24"/>
        </w:rPr>
        <w:t xml:space="preserve"> okresową kontrolę zgodności wykonania projektu z</w:t>
      </w:r>
      <w:r w:rsidR="00200ADB">
        <w:rPr>
          <w:rFonts w:ascii="Times New Roman" w:hAnsi="Times New Roman"/>
          <w:bCs/>
          <w:sz w:val="24"/>
          <w:szCs w:val="24"/>
        </w:rPr>
        <w:t xml:space="preserve"> warunkami określonymi </w:t>
      </w:r>
      <w:r w:rsidR="00DF59D1">
        <w:rPr>
          <w:rFonts w:ascii="Times New Roman" w:hAnsi="Times New Roman"/>
          <w:bCs/>
          <w:sz w:val="24"/>
          <w:szCs w:val="24"/>
        </w:rPr>
        <w:br/>
      </w:r>
      <w:r w:rsidR="00200ADB">
        <w:rPr>
          <w:rFonts w:ascii="Times New Roman" w:hAnsi="Times New Roman"/>
          <w:bCs/>
          <w:sz w:val="24"/>
          <w:szCs w:val="24"/>
        </w:rPr>
        <w:t xml:space="preserve">w umowie oraz </w:t>
      </w:r>
      <w:r w:rsidRPr="001F67EB">
        <w:rPr>
          <w:rFonts w:ascii="Times New Roman" w:hAnsi="Times New Roman"/>
          <w:bCs/>
          <w:sz w:val="24"/>
          <w:szCs w:val="24"/>
        </w:rPr>
        <w:t xml:space="preserve">uprawnienia Prezesa Narodowego Centrum do wstrzymania finansowania projektu w przypadku wydatkowania przez wykonawcę środków finansowych niezgodnie </w:t>
      </w:r>
      <w:r w:rsidR="00A657E1">
        <w:rPr>
          <w:rFonts w:ascii="Times New Roman" w:hAnsi="Times New Roman"/>
          <w:bCs/>
          <w:sz w:val="24"/>
          <w:szCs w:val="24"/>
        </w:rPr>
        <w:br/>
      </w:r>
      <w:r w:rsidRPr="001F67EB">
        <w:rPr>
          <w:rFonts w:ascii="Times New Roman" w:hAnsi="Times New Roman"/>
          <w:bCs/>
          <w:sz w:val="24"/>
          <w:szCs w:val="24"/>
        </w:rPr>
        <w:t>z umową.</w:t>
      </w:r>
      <w:r w:rsidR="00200ADB">
        <w:rPr>
          <w:rFonts w:ascii="Times New Roman" w:hAnsi="Times New Roman"/>
          <w:bCs/>
          <w:sz w:val="24"/>
          <w:szCs w:val="24"/>
        </w:rPr>
        <w:t xml:space="preserve"> </w:t>
      </w:r>
      <w:r w:rsidRPr="001F67EB">
        <w:rPr>
          <w:rFonts w:ascii="Times New Roman" w:hAnsi="Times New Roman"/>
          <w:bCs/>
          <w:sz w:val="24"/>
          <w:szCs w:val="24"/>
        </w:rPr>
        <w:t>Końcowa ocena merytoryczna wykonania projektu obejmuje kontrolę zgodności wykonania projektu z</w:t>
      </w:r>
      <w:r w:rsidR="00A56D39">
        <w:rPr>
          <w:rFonts w:ascii="Times New Roman" w:hAnsi="Times New Roman"/>
          <w:bCs/>
          <w:sz w:val="24"/>
          <w:szCs w:val="24"/>
        </w:rPr>
        <w:t xml:space="preserve"> warunkami określonymi w umowie</w:t>
      </w:r>
      <w:r w:rsidRPr="001F67EB">
        <w:rPr>
          <w:rFonts w:ascii="Times New Roman" w:hAnsi="Times New Roman"/>
          <w:bCs/>
          <w:sz w:val="24"/>
          <w:szCs w:val="24"/>
        </w:rPr>
        <w:t xml:space="preserve"> </w:t>
      </w:r>
      <w:r w:rsidR="00200ADB" w:rsidRPr="009F2605">
        <w:rPr>
          <w:rFonts w:ascii="Times New Roman" w:hAnsi="Times New Roman"/>
          <w:bCs/>
          <w:sz w:val="24"/>
          <w:szCs w:val="24"/>
        </w:rPr>
        <w:t xml:space="preserve">(art. </w:t>
      </w:r>
      <w:r w:rsidR="0004376B" w:rsidRPr="009F2605">
        <w:rPr>
          <w:rFonts w:ascii="Times New Roman" w:hAnsi="Times New Roman"/>
          <w:bCs/>
          <w:sz w:val="24"/>
          <w:szCs w:val="24"/>
        </w:rPr>
        <w:t>3</w:t>
      </w:r>
      <w:r w:rsidR="0004376B">
        <w:rPr>
          <w:rFonts w:ascii="Times New Roman" w:hAnsi="Times New Roman"/>
          <w:bCs/>
          <w:sz w:val="24"/>
          <w:szCs w:val="24"/>
        </w:rPr>
        <w:t>2</w:t>
      </w:r>
      <w:r w:rsidR="0004376B" w:rsidRPr="009F2605">
        <w:rPr>
          <w:rFonts w:ascii="Times New Roman" w:hAnsi="Times New Roman"/>
          <w:bCs/>
          <w:sz w:val="24"/>
          <w:szCs w:val="24"/>
        </w:rPr>
        <w:t xml:space="preserve"> </w:t>
      </w:r>
      <w:r w:rsidR="00200ADB" w:rsidRPr="009F2605">
        <w:rPr>
          <w:rFonts w:ascii="Times New Roman" w:hAnsi="Times New Roman"/>
          <w:bCs/>
          <w:sz w:val="24"/>
          <w:szCs w:val="24"/>
        </w:rPr>
        <w:t xml:space="preserve">ust. </w:t>
      </w:r>
      <w:r w:rsidR="00714EBE">
        <w:rPr>
          <w:rFonts w:ascii="Times New Roman" w:hAnsi="Times New Roman"/>
          <w:bCs/>
          <w:sz w:val="24"/>
          <w:szCs w:val="24"/>
        </w:rPr>
        <w:t>3</w:t>
      </w:r>
      <w:r w:rsidR="00200ADB" w:rsidRPr="009F2605">
        <w:rPr>
          <w:rFonts w:ascii="Times New Roman" w:hAnsi="Times New Roman"/>
          <w:bCs/>
          <w:sz w:val="24"/>
          <w:szCs w:val="24"/>
        </w:rPr>
        <w:t>-</w:t>
      </w:r>
      <w:r w:rsidR="00714EBE">
        <w:rPr>
          <w:rFonts w:ascii="Times New Roman" w:hAnsi="Times New Roman"/>
          <w:bCs/>
          <w:sz w:val="24"/>
          <w:szCs w:val="24"/>
        </w:rPr>
        <w:t>4</w:t>
      </w:r>
      <w:r w:rsidR="00200ADB" w:rsidRPr="009F2605">
        <w:rPr>
          <w:rFonts w:ascii="Times New Roman" w:hAnsi="Times New Roman"/>
          <w:bCs/>
          <w:sz w:val="24"/>
          <w:szCs w:val="24"/>
        </w:rPr>
        <w:t>)</w:t>
      </w:r>
      <w:r w:rsidR="00A56D39">
        <w:rPr>
          <w:rFonts w:ascii="Times New Roman" w:hAnsi="Times New Roman"/>
          <w:bCs/>
          <w:sz w:val="24"/>
          <w:szCs w:val="24"/>
        </w:rPr>
        <w:t>.</w:t>
      </w:r>
    </w:p>
    <w:p w:rsidR="006179EE" w:rsidRDefault="006179EE" w:rsidP="001F67EB">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Tryb realizacji zadań Narodowego Centrum oparty na działaniach projektowych </w:t>
      </w:r>
      <w:r w:rsidR="00A331A9">
        <w:rPr>
          <w:rFonts w:ascii="Times New Roman" w:hAnsi="Times New Roman"/>
          <w:bCs/>
          <w:sz w:val="24"/>
          <w:szCs w:val="24"/>
        </w:rPr>
        <w:br/>
      </w:r>
      <w:r>
        <w:rPr>
          <w:rFonts w:ascii="Times New Roman" w:hAnsi="Times New Roman"/>
          <w:bCs/>
          <w:sz w:val="24"/>
          <w:szCs w:val="24"/>
        </w:rPr>
        <w:t xml:space="preserve">i uwzględniający opisany w </w:t>
      </w:r>
      <w:r w:rsidR="00A331A9">
        <w:rPr>
          <w:rFonts w:ascii="Times New Roman" w:hAnsi="Times New Roman"/>
          <w:bCs/>
          <w:sz w:val="24"/>
          <w:szCs w:val="24"/>
        </w:rPr>
        <w:t xml:space="preserve">projekcie ustawy sposób wyboru projektów do realizacji uwzględnia najlepsze doświadczenia selekcji projektów wypracowane w programach europejskich. </w:t>
      </w:r>
    </w:p>
    <w:p w:rsidR="00A331A9" w:rsidRDefault="00A331A9" w:rsidP="001F67EB">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Narodowe Centrum może wykonywać zadania w innym trybie niż udzielanie dotacji </w:t>
      </w:r>
      <w:r>
        <w:rPr>
          <w:rFonts w:ascii="Times New Roman" w:hAnsi="Times New Roman"/>
          <w:bCs/>
          <w:sz w:val="24"/>
          <w:szCs w:val="24"/>
        </w:rPr>
        <w:br/>
        <w:t xml:space="preserve">na realizację projektów, w szczególności Narodowe Centrum może udzielać beneficjentom granty na rozwój instytucjonalny. Środki na ten cel pochodzić będą z wydzielonych funduszy, </w:t>
      </w:r>
      <w:r>
        <w:rPr>
          <w:rFonts w:ascii="Times New Roman" w:hAnsi="Times New Roman"/>
          <w:bCs/>
          <w:sz w:val="24"/>
          <w:szCs w:val="24"/>
        </w:rPr>
        <w:br/>
        <w:t>a tryb udzielania grantów instytucjonalnych zostanie określony w przepisach wykonawczych tych funduszy.</w:t>
      </w:r>
    </w:p>
    <w:p w:rsidR="001F67EB" w:rsidRPr="001F67EB" w:rsidRDefault="001F67EB" w:rsidP="001F67EB">
      <w:pPr>
        <w:spacing w:after="0" w:line="360" w:lineRule="auto"/>
        <w:ind w:firstLine="708"/>
        <w:jc w:val="both"/>
        <w:rPr>
          <w:rFonts w:ascii="Times New Roman" w:hAnsi="Times New Roman"/>
          <w:sz w:val="24"/>
          <w:szCs w:val="24"/>
        </w:rPr>
      </w:pPr>
      <w:r w:rsidRPr="001F67EB">
        <w:rPr>
          <w:rFonts w:ascii="Times New Roman" w:hAnsi="Times New Roman"/>
          <w:sz w:val="24"/>
          <w:szCs w:val="24"/>
        </w:rPr>
        <w:t>Przychodami Narodowego Centrum są środki finansowe otrzymywane w  formie:</w:t>
      </w:r>
    </w:p>
    <w:p w:rsidR="001F67EB" w:rsidRPr="001F67EB" w:rsidRDefault="001F67EB" w:rsidP="001F67EB">
      <w:pPr>
        <w:spacing w:after="0" w:line="360" w:lineRule="auto"/>
        <w:ind w:firstLine="708"/>
        <w:jc w:val="both"/>
        <w:rPr>
          <w:rFonts w:ascii="Times New Roman" w:hAnsi="Times New Roman"/>
          <w:bCs/>
          <w:sz w:val="24"/>
          <w:szCs w:val="24"/>
        </w:rPr>
      </w:pPr>
      <w:r w:rsidRPr="001F67EB">
        <w:rPr>
          <w:rFonts w:ascii="Times New Roman" w:hAnsi="Times New Roman"/>
          <w:bCs/>
          <w:sz w:val="24"/>
          <w:szCs w:val="24"/>
        </w:rPr>
        <w:t>1) dotacji celowej na realizację programów i zadań, przekazywanej na wniosek Prezes</w:t>
      </w:r>
      <w:r w:rsidR="00DF59D1">
        <w:rPr>
          <w:rFonts w:ascii="Times New Roman" w:hAnsi="Times New Roman"/>
          <w:bCs/>
          <w:sz w:val="24"/>
          <w:szCs w:val="24"/>
        </w:rPr>
        <w:t>a</w:t>
      </w:r>
      <w:r w:rsidRPr="001F67EB">
        <w:rPr>
          <w:rFonts w:ascii="Times New Roman" w:hAnsi="Times New Roman"/>
          <w:bCs/>
          <w:sz w:val="24"/>
          <w:szCs w:val="24"/>
        </w:rPr>
        <w:t xml:space="preserve"> Narodowego Centrum;</w:t>
      </w:r>
    </w:p>
    <w:p w:rsidR="001F67EB" w:rsidRPr="001F67EB" w:rsidRDefault="001F67EB" w:rsidP="001F67EB">
      <w:pPr>
        <w:spacing w:after="0" w:line="360" w:lineRule="auto"/>
        <w:ind w:firstLine="708"/>
        <w:jc w:val="both"/>
        <w:rPr>
          <w:rFonts w:ascii="Times New Roman" w:hAnsi="Times New Roman"/>
          <w:bCs/>
          <w:sz w:val="24"/>
          <w:szCs w:val="24"/>
        </w:rPr>
      </w:pPr>
      <w:r w:rsidRPr="001F67EB">
        <w:rPr>
          <w:rFonts w:ascii="Times New Roman" w:hAnsi="Times New Roman"/>
          <w:bCs/>
          <w:sz w:val="24"/>
          <w:szCs w:val="24"/>
        </w:rPr>
        <w:t>2) dotacji podmiotowej na pokrycie bieżących kosztów zarządzania realizowanymi przez Narodowe Centrum zadaniami, o których mowa w pkt 1, w tym kosztów wynagradzania ekspertów</w:t>
      </w:r>
      <w:r w:rsidR="009F2605">
        <w:rPr>
          <w:rFonts w:ascii="Times New Roman" w:hAnsi="Times New Roman"/>
          <w:bCs/>
          <w:sz w:val="24"/>
          <w:szCs w:val="24"/>
        </w:rPr>
        <w:t>;</w:t>
      </w:r>
    </w:p>
    <w:p w:rsidR="001F67EB" w:rsidRPr="00DF59D1" w:rsidRDefault="001F67EB" w:rsidP="000D2CCB">
      <w:pPr>
        <w:spacing w:after="0" w:line="360" w:lineRule="auto"/>
        <w:ind w:firstLine="708"/>
        <w:jc w:val="both"/>
        <w:rPr>
          <w:rFonts w:ascii="Times New Roman" w:hAnsi="Times New Roman"/>
          <w:bCs/>
          <w:sz w:val="24"/>
          <w:szCs w:val="24"/>
        </w:rPr>
      </w:pPr>
      <w:r w:rsidRPr="001F67EB">
        <w:rPr>
          <w:rFonts w:ascii="Times New Roman" w:hAnsi="Times New Roman"/>
          <w:bCs/>
          <w:sz w:val="24"/>
          <w:szCs w:val="24"/>
        </w:rPr>
        <w:t>3) dotacji celowej na finansowanie lub dofinansowanie kosztów inwestycji dotyczących obsługi realizacji zadań, o których mowa w pkt 1</w:t>
      </w:r>
      <w:r w:rsidR="009F2605" w:rsidRPr="009F2605">
        <w:rPr>
          <w:rFonts w:ascii="Times New Roman" w:hAnsi="Times New Roman"/>
          <w:bCs/>
          <w:sz w:val="24"/>
          <w:szCs w:val="24"/>
        </w:rPr>
        <w:t xml:space="preserve"> (art. </w:t>
      </w:r>
      <w:r w:rsidR="0004376B" w:rsidRPr="009F2605">
        <w:rPr>
          <w:rFonts w:ascii="Times New Roman" w:hAnsi="Times New Roman"/>
          <w:bCs/>
          <w:sz w:val="24"/>
          <w:szCs w:val="24"/>
        </w:rPr>
        <w:t>3</w:t>
      </w:r>
      <w:r w:rsidR="0004376B">
        <w:rPr>
          <w:rFonts w:ascii="Times New Roman" w:hAnsi="Times New Roman"/>
          <w:bCs/>
          <w:sz w:val="24"/>
          <w:szCs w:val="24"/>
        </w:rPr>
        <w:t>3</w:t>
      </w:r>
      <w:r w:rsidR="0004376B" w:rsidRPr="009F2605">
        <w:rPr>
          <w:rFonts w:ascii="Times New Roman" w:hAnsi="Times New Roman"/>
          <w:bCs/>
          <w:sz w:val="24"/>
          <w:szCs w:val="24"/>
        </w:rPr>
        <w:t xml:space="preserve"> </w:t>
      </w:r>
      <w:r w:rsidR="009F2605" w:rsidRPr="009F2605">
        <w:rPr>
          <w:rFonts w:ascii="Times New Roman" w:hAnsi="Times New Roman"/>
          <w:bCs/>
          <w:sz w:val="24"/>
          <w:szCs w:val="24"/>
        </w:rPr>
        <w:t xml:space="preserve">ust. </w:t>
      </w:r>
      <w:r w:rsidR="009F2605">
        <w:rPr>
          <w:rFonts w:ascii="Times New Roman" w:hAnsi="Times New Roman"/>
          <w:bCs/>
          <w:sz w:val="24"/>
          <w:szCs w:val="24"/>
        </w:rPr>
        <w:t>1</w:t>
      </w:r>
      <w:r w:rsidR="009F2605" w:rsidRPr="009F2605">
        <w:rPr>
          <w:rFonts w:ascii="Times New Roman" w:hAnsi="Times New Roman"/>
          <w:bCs/>
          <w:sz w:val="24"/>
          <w:szCs w:val="24"/>
        </w:rPr>
        <w:t>)</w:t>
      </w:r>
      <w:r w:rsidR="00A56D39">
        <w:rPr>
          <w:rFonts w:ascii="Times New Roman" w:hAnsi="Times New Roman"/>
          <w:bCs/>
          <w:sz w:val="24"/>
          <w:szCs w:val="24"/>
        </w:rPr>
        <w:t>.</w:t>
      </w:r>
    </w:p>
    <w:p w:rsidR="001F67EB" w:rsidRPr="001F67EB" w:rsidRDefault="001F67EB" w:rsidP="001F67EB">
      <w:pPr>
        <w:spacing w:after="0" w:line="360" w:lineRule="auto"/>
        <w:ind w:firstLine="708"/>
        <w:jc w:val="both"/>
        <w:rPr>
          <w:rFonts w:ascii="Times New Roman" w:hAnsi="Times New Roman"/>
          <w:bCs/>
          <w:sz w:val="24"/>
          <w:szCs w:val="24"/>
        </w:rPr>
      </w:pPr>
      <w:r w:rsidRPr="001F67EB">
        <w:rPr>
          <w:rFonts w:ascii="Times New Roman" w:hAnsi="Times New Roman"/>
          <w:bCs/>
          <w:sz w:val="24"/>
          <w:szCs w:val="24"/>
        </w:rPr>
        <w:lastRenderedPageBreak/>
        <w:t>Prezes Rady Ministrów może podjąć decyzję o zwiększeniu dotacji celowej</w:t>
      </w:r>
      <w:r w:rsidR="00200ADB">
        <w:rPr>
          <w:rFonts w:ascii="Times New Roman" w:hAnsi="Times New Roman"/>
          <w:bCs/>
          <w:sz w:val="24"/>
          <w:szCs w:val="24"/>
        </w:rPr>
        <w:t xml:space="preserve"> </w:t>
      </w:r>
      <w:r w:rsidRPr="001F67EB">
        <w:rPr>
          <w:rFonts w:ascii="Times New Roman" w:hAnsi="Times New Roman"/>
          <w:bCs/>
          <w:sz w:val="24"/>
          <w:szCs w:val="24"/>
        </w:rPr>
        <w:t>w przypadku udokumentowania znacznego zaangażowania podmiotów w finansowanie zadań</w:t>
      </w:r>
      <w:r w:rsidR="00A56D39">
        <w:rPr>
          <w:rFonts w:ascii="Times New Roman" w:hAnsi="Times New Roman"/>
          <w:bCs/>
          <w:sz w:val="24"/>
          <w:szCs w:val="24"/>
        </w:rPr>
        <w:t xml:space="preserve"> Narodowego Centrum</w:t>
      </w:r>
      <w:r w:rsidR="00200ADB">
        <w:rPr>
          <w:rFonts w:ascii="Times New Roman" w:hAnsi="Times New Roman"/>
          <w:bCs/>
          <w:sz w:val="24"/>
          <w:szCs w:val="24"/>
        </w:rPr>
        <w:t xml:space="preserve"> </w:t>
      </w:r>
      <w:r w:rsidR="00DA02A3" w:rsidRPr="009F2605">
        <w:rPr>
          <w:rFonts w:ascii="Times New Roman" w:hAnsi="Times New Roman"/>
          <w:bCs/>
          <w:sz w:val="24"/>
          <w:szCs w:val="24"/>
        </w:rPr>
        <w:t xml:space="preserve">(art. </w:t>
      </w:r>
      <w:r w:rsidR="0004376B" w:rsidRPr="009F2605">
        <w:rPr>
          <w:rFonts w:ascii="Times New Roman" w:hAnsi="Times New Roman"/>
          <w:bCs/>
          <w:sz w:val="24"/>
          <w:szCs w:val="24"/>
        </w:rPr>
        <w:t>3</w:t>
      </w:r>
      <w:r w:rsidR="0004376B">
        <w:rPr>
          <w:rFonts w:ascii="Times New Roman" w:hAnsi="Times New Roman"/>
          <w:bCs/>
          <w:sz w:val="24"/>
          <w:szCs w:val="24"/>
        </w:rPr>
        <w:t>3</w:t>
      </w:r>
      <w:r w:rsidR="0004376B" w:rsidRPr="009F2605">
        <w:rPr>
          <w:rFonts w:ascii="Times New Roman" w:hAnsi="Times New Roman"/>
          <w:bCs/>
          <w:sz w:val="24"/>
          <w:szCs w:val="24"/>
        </w:rPr>
        <w:t xml:space="preserve"> </w:t>
      </w:r>
      <w:r w:rsidR="00DA02A3" w:rsidRPr="009F2605">
        <w:rPr>
          <w:rFonts w:ascii="Times New Roman" w:hAnsi="Times New Roman"/>
          <w:bCs/>
          <w:sz w:val="24"/>
          <w:szCs w:val="24"/>
        </w:rPr>
        <w:t>ust. 2)</w:t>
      </w:r>
      <w:r w:rsidR="00A56D39">
        <w:rPr>
          <w:rFonts w:ascii="Times New Roman" w:hAnsi="Times New Roman"/>
          <w:bCs/>
          <w:sz w:val="24"/>
          <w:szCs w:val="24"/>
        </w:rPr>
        <w:t>.</w:t>
      </w:r>
    </w:p>
    <w:p w:rsidR="001F67EB" w:rsidRPr="001F67EB" w:rsidRDefault="001F67EB" w:rsidP="001F67EB">
      <w:pPr>
        <w:spacing w:after="0" w:line="360" w:lineRule="auto"/>
        <w:ind w:firstLine="708"/>
        <w:jc w:val="both"/>
        <w:rPr>
          <w:rFonts w:ascii="Times New Roman" w:hAnsi="Times New Roman"/>
          <w:bCs/>
          <w:sz w:val="24"/>
          <w:szCs w:val="24"/>
        </w:rPr>
      </w:pPr>
      <w:r w:rsidRPr="001F67EB">
        <w:rPr>
          <w:rFonts w:ascii="Times New Roman" w:hAnsi="Times New Roman"/>
          <w:bCs/>
          <w:sz w:val="24"/>
          <w:szCs w:val="24"/>
        </w:rPr>
        <w:t xml:space="preserve">Przychodami Narodowego Centrum mogą być </w:t>
      </w:r>
      <w:r w:rsidR="009F2605">
        <w:rPr>
          <w:rFonts w:ascii="Times New Roman" w:hAnsi="Times New Roman"/>
          <w:bCs/>
          <w:sz w:val="24"/>
          <w:szCs w:val="24"/>
        </w:rPr>
        <w:t xml:space="preserve">również </w:t>
      </w:r>
      <w:r w:rsidRPr="001F67EB">
        <w:rPr>
          <w:rFonts w:ascii="Times New Roman" w:hAnsi="Times New Roman"/>
          <w:bCs/>
          <w:sz w:val="24"/>
          <w:szCs w:val="24"/>
        </w:rPr>
        <w:t xml:space="preserve">środki finansowe pochodzące </w:t>
      </w:r>
      <w:r w:rsidR="009F2605">
        <w:rPr>
          <w:rFonts w:ascii="Times New Roman" w:hAnsi="Times New Roman"/>
          <w:bCs/>
          <w:sz w:val="24"/>
          <w:szCs w:val="24"/>
        </w:rPr>
        <w:br/>
      </w:r>
      <w:r w:rsidRPr="001F67EB">
        <w:rPr>
          <w:rFonts w:ascii="Times New Roman" w:hAnsi="Times New Roman"/>
          <w:bCs/>
          <w:sz w:val="24"/>
          <w:szCs w:val="24"/>
        </w:rPr>
        <w:t>z innych źródeł, a w szczególności z:</w:t>
      </w:r>
    </w:p>
    <w:p w:rsidR="001F67EB" w:rsidRPr="001F67EB" w:rsidRDefault="009F2605" w:rsidP="001F67EB">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1) </w:t>
      </w:r>
      <w:r w:rsidR="001F67EB" w:rsidRPr="001F67EB">
        <w:rPr>
          <w:rFonts w:ascii="Times New Roman" w:hAnsi="Times New Roman"/>
          <w:bCs/>
          <w:sz w:val="24"/>
          <w:szCs w:val="24"/>
        </w:rPr>
        <w:t>budżetu Unii Europejskiej;</w:t>
      </w:r>
    </w:p>
    <w:p w:rsidR="001F67EB" w:rsidRPr="001F67EB" w:rsidRDefault="009F2605" w:rsidP="001F67EB">
      <w:pPr>
        <w:spacing w:after="0" w:line="360" w:lineRule="auto"/>
        <w:ind w:firstLine="708"/>
        <w:jc w:val="both"/>
        <w:rPr>
          <w:rFonts w:ascii="Times New Roman" w:hAnsi="Times New Roman"/>
          <w:bCs/>
          <w:sz w:val="24"/>
          <w:szCs w:val="24"/>
        </w:rPr>
      </w:pPr>
      <w:r>
        <w:rPr>
          <w:rFonts w:ascii="Times New Roman" w:hAnsi="Times New Roman"/>
          <w:bCs/>
          <w:sz w:val="24"/>
          <w:szCs w:val="24"/>
        </w:rPr>
        <w:t>2</w:t>
      </w:r>
      <w:r w:rsidR="001F67EB" w:rsidRPr="001F67EB">
        <w:rPr>
          <w:rFonts w:ascii="Times New Roman" w:hAnsi="Times New Roman"/>
          <w:bCs/>
          <w:sz w:val="24"/>
          <w:szCs w:val="24"/>
        </w:rPr>
        <w:t>) programów międzynarodowych;</w:t>
      </w:r>
    </w:p>
    <w:p w:rsidR="001F67EB" w:rsidRPr="001F67EB" w:rsidRDefault="009F2605" w:rsidP="001F67EB">
      <w:pPr>
        <w:spacing w:after="0" w:line="360" w:lineRule="auto"/>
        <w:ind w:firstLine="708"/>
        <w:jc w:val="both"/>
        <w:rPr>
          <w:rFonts w:ascii="Times New Roman" w:hAnsi="Times New Roman"/>
          <w:bCs/>
          <w:sz w:val="24"/>
          <w:szCs w:val="24"/>
        </w:rPr>
      </w:pPr>
      <w:r>
        <w:rPr>
          <w:rFonts w:ascii="Times New Roman" w:hAnsi="Times New Roman"/>
          <w:bCs/>
          <w:sz w:val="24"/>
          <w:szCs w:val="24"/>
        </w:rPr>
        <w:t>3</w:t>
      </w:r>
      <w:r w:rsidR="001F67EB" w:rsidRPr="001F67EB">
        <w:rPr>
          <w:rFonts w:ascii="Times New Roman" w:hAnsi="Times New Roman"/>
          <w:bCs/>
          <w:sz w:val="24"/>
          <w:szCs w:val="24"/>
        </w:rPr>
        <w:t>) odsetek od środków zgromadzonych na rachunkach bankowych Narodowego Centrum, z wyjątkiem odsetek od środków pochodzących z dotacji budżetowych;</w:t>
      </w:r>
    </w:p>
    <w:p w:rsidR="001F67EB" w:rsidRDefault="009F2605" w:rsidP="001F67EB">
      <w:pPr>
        <w:spacing w:after="0" w:line="360" w:lineRule="auto"/>
        <w:ind w:firstLine="708"/>
        <w:jc w:val="both"/>
        <w:rPr>
          <w:rFonts w:ascii="Times New Roman" w:hAnsi="Times New Roman"/>
          <w:bCs/>
          <w:sz w:val="24"/>
          <w:szCs w:val="24"/>
        </w:rPr>
      </w:pPr>
      <w:r>
        <w:rPr>
          <w:rFonts w:ascii="Times New Roman" w:hAnsi="Times New Roman"/>
          <w:bCs/>
          <w:sz w:val="24"/>
          <w:szCs w:val="24"/>
        </w:rPr>
        <w:t>4</w:t>
      </w:r>
      <w:r w:rsidR="00A56D39">
        <w:rPr>
          <w:rFonts w:ascii="Times New Roman" w:hAnsi="Times New Roman"/>
          <w:bCs/>
          <w:sz w:val="24"/>
          <w:szCs w:val="24"/>
        </w:rPr>
        <w:t>) zapisów i darowizn</w:t>
      </w:r>
      <w:r w:rsidR="00DA02A3">
        <w:rPr>
          <w:rFonts w:ascii="Times New Roman" w:hAnsi="Times New Roman"/>
          <w:bCs/>
          <w:sz w:val="24"/>
          <w:szCs w:val="24"/>
        </w:rPr>
        <w:t xml:space="preserve"> </w:t>
      </w:r>
      <w:r w:rsidR="00DA02A3" w:rsidRPr="009F2605">
        <w:rPr>
          <w:rFonts w:ascii="Times New Roman" w:hAnsi="Times New Roman"/>
          <w:bCs/>
          <w:sz w:val="24"/>
          <w:szCs w:val="24"/>
        </w:rPr>
        <w:t xml:space="preserve">(art. </w:t>
      </w:r>
      <w:r w:rsidR="0004376B" w:rsidRPr="009F2605">
        <w:rPr>
          <w:rFonts w:ascii="Times New Roman" w:hAnsi="Times New Roman"/>
          <w:bCs/>
          <w:sz w:val="24"/>
          <w:szCs w:val="24"/>
        </w:rPr>
        <w:t>3</w:t>
      </w:r>
      <w:r w:rsidR="0004376B">
        <w:rPr>
          <w:rFonts w:ascii="Times New Roman" w:hAnsi="Times New Roman"/>
          <w:bCs/>
          <w:sz w:val="24"/>
          <w:szCs w:val="24"/>
        </w:rPr>
        <w:t>3</w:t>
      </w:r>
      <w:r w:rsidR="0004376B" w:rsidRPr="009F2605">
        <w:rPr>
          <w:rFonts w:ascii="Times New Roman" w:hAnsi="Times New Roman"/>
          <w:bCs/>
          <w:sz w:val="24"/>
          <w:szCs w:val="24"/>
        </w:rPr>
        <w:t xml:space="preserve"> </w:t>
      </w:r>
      <w:r w:rsidR="00DA02A3" w:rsidRPr="009F2605">
        <w:rPr>
          <w:rFonts w:ascii="Times New Roman" w:hAnsi="Times New Roman"/>
          <w:bCs/>
          <w:sz w:val="24"/>
          <w:szCs w:val="24"/>
        </w:rPr>
        <w:t>ust. 3)</w:t>
      </w:r>
      <w:r w:rsidR="00A56D39">
        <w:rPr>
          <w:rFonts w:ascii="Times New Roman" w:hAnsi="Times New Roman"/>
          <w:bCs/>
          <w:sz w:val="24"/>
          <w:szCs w:val="24"/>
        </w:rPr>
        <w:t>.</w:t>
      </w:r>
    </w:p>
    <w:p w:rsidR="001F67EB" w:rsidRPr="009F2605" w:rsidRDefault="001F67EB" w:rsidP="009F2605">
      <w:pPr>
        <w:spacing w:after="0" w:line="360" w:lineRule="auto"/>
        <w:ind w:firstLine="708"/>
        <w:jc w:val="both"/>
        <w:rPr>
          <w:rFonts w:ascii="Times New Roman" w:hAnsi="Times New Roman"/>
          <w:sz w:val="24"/>
          <w:szCs w:val="24"/>
        </w:rPr>
      </w:pPr>
      <w:r w:rsidRPr="001F67EB">
        <w:rPr>
          <w:rFonts w:ascii="Times New Roman" w:hAnsi="Times New Roman"/>
          <w:sz w:val="24"/>
          <w:szCs w:val="24"/>
        </w:rPr>
        <w:t xml:space="preserve">Narodowe Centrum prowadzi samodzielną gospodarkę finansową na podstawie rocznego planu finansowego ustalanego, zgodnie z przepisami ustawy z dnia 27 sierpnia 2009 r. </w:t>
      </w:r>
      <w:r w:rsidR="00DA02A3">
        <w:rPr>
          <w:rFonts w:ascii="Times New Roman" w:hAnsi="Times New Roman"/>
          <w:sz w:val="24"/>
          <w:szCs w:val="24"/>
        </w:rPr>
        <w:br/>
      </w:r>
      <w:r w:rsidRPr="001F67EB">
        <w:rPr>
          <w:rFonts w:ascii="Times New Roman" w:hAnsi="Times New Roman"/>
          <w:sz w:val="24"/>
          <w:szCs w:val="24"/>
        </w:rPr>
        <w:t xml:space="preserve">o finansach publicznych, na okres roku obrotowego. </w:t>
      </w:r>
      <w:r w:rsidR="00DA02A3">
        <w:rPr>
          <w:rFonts w:ascii="Times New Roman" w:hAnsi="Times New Roman"/>
          <w:sz w:val="24"/>
          <w:szCs w:val="24"/>
        </w:rPr>
        <w:t>(</w:t>
      </w:r>
      <w:r w:rsidRPr="001F67EB">
        <w:rPr>
          <w:rFonts w:ascii="Times New Roman" w:hAnsi="Times New Roman"/>
          <w:sz w:val="24"/>
          <w:szCs w:val="24"/>
        </w:rPr>
        <w:t>Rokiem obrotowym jest rok kalendarzowy.</w:t>
      </w:r>
      <w:r w:rsidR="00DA02A3">
        <w:rPr>
          <w:rFonts w:ascii="Times New Roman" w:hAnsi="Times New Roman"/>
          <w:sz w:val="24"/>
          <w:szCs w:val="24"/>
        </w:rPr>
        <w:t xml:space="preserve">) </w:t>
      </w:r>
      <w:r w:rsidR="009F2605" w:rsidRPr="009F2605">
        <w:rPr>
          <w:rFonts w:ascii="Times New Roman" w:hAnsi="Times New Roman"/>
          <w:sz w:val="24"/>
          <w:szCs w:val="24"/>
        </w:rPr>
        <w:t>Prezes Narodowego Centrum</w:t>
      </w:r>
      <w:r w:rsidR="00931983">
        <w:rPr>
          <w:rFonts w:ascii="Times New Roman" w:hAnsi="Times New Roman"/>
          <w:sz w:val="24"/>
          <w:szCs w:val="24"/>
        </w:rPr>
        <w:t xml:space="preserve"> </w:t>
      </w:r>
      <w:r w:rsidR="00931983" w:rsidRPr="00931983">
        <w:rPr>
          <w:rFonts w:ascii="Times New Roman" w:hAnsi="Times New Roman"/>
          <w:sz w:val="24"/>
          <w:szCs w:val="24"/>
        </w:rPr>
        <w:t>przygotowuje i, po uzyskaniu pozytywnej opinii Rady Narodowego Centrum oraz zatwierdzeniu przez Pełnomocnika</w:t>
      </w:r>
      <w:r w:rsidR="009F2605" w:rsidRPr="00931983">
        <w:rPr>
          <w:rFonts w:ascii="Times New Roman" w:hAnsi="Times New Roman"/>
          <w:sz w:val="24"/>
          <w:szCs w:val="24"/>
        </w:rPr>
        <w:t>,</w:t>
      </w:r>
      <w:r w:rsidR="009F2605" w:rsidRPr="009F2605">
        <w:rPr>
          <w:rFonts w:ascii="Times New Roman" w:hAnsi="Times New Roman"/>
          <w:sz w:val="24"/>
          <w:szCs w:val="24"/>
        </w:rPr>
        <w:t xml:space="preserve"> przedstawia Prezesowi Rady Ministrów roczn</w:t>
      </w:r>
      <w:r w:rsidR="00931983">
        <w:rPr>
          <w:rFonts w:ascii="Times New Roman" w:hAnsi="Times New Roman"/>
          <w:sz w:val="24"/>
          <w:szCs w:val="24"/>
        </w:rPr>
        <w:t>y</w:t>
      </w:r>
      <w:r w:rsidR="009F2605" w:rsidRPr="009F2605">
        <w:rPr>
          <w:rFonts w:ascii="Times New Roman" w:hAnsi="Times New Roman"/>
          <w:sz w:val="24"/>
          <w:szCs w:val="24"/>
        </w:rPr>
        <w:t xml:space="preserve"> plan finansow</w:t>
      </w:r>
      <w:r w:rsidR="00931983">
        <w:rPr>
          <w:rFonts w:ascii="Times New Roman" w:hAnsi="Times New Roman"/>
          <w:sz w:val="24"/>
          <w:szCs w:val="24"/>
        </w:rPr>
        <w:t>y</w:t>
      </w:r>
      <w:r w:rsidR="009F2605" w:rsidRPr="009F2605">
        <w:rPr>
          <w:rFonts w:ascii="Times New Roman" w:hAnsi="Times New Roman"/>
          <w:sz w:val="24"/>
          <w:szCs w:val="24"/>
        </w:rPr>
        <w:t xml:space="preserve"> Narodowego Centrum i plan finansow</w:t>
      </w:r>
      <w:r w:rsidR="00931983">
        <w:rPr>
          <w:rFonts w:ascii="Times New Roman" w:hAnsi="Times New Roman"/>
          <w:sz w:val="24"/>
          <w:szCs w:val="24"/>
        </w:rPr>
        <w:t>y</w:t>
      </w:r>
      <w:r w:rsidR="009F2605" w:rsidRPr="009F2605">
        <w:rPr>
          <w:rFonts w:ascii="Times New Roman" w:hAnsi="Times New Roman"/>
          <w:sz w:val="24"/>
          <w:szCs w:val="24"/>
        </w:rPr>
        <w:t xml:space="preserve"> w układzie zadaniowym na dany rok obr</w:t>
      </w:r>
      <w:r w:rsidR="00DF59D1">
        <w:rPr>
          <w:rFonts w:ascii="Times New Roman" w:hAnsi="Times New Roman"/>
          <w:sz w:val="24"/>
          <w:szCs w:val="24"/>
        </w:rPr>
        <w:t>otowy oraz na 2 kolejne lata, z </w:t>
      </w:r>
      <w:r w:rsidR="009F2605" w:rsidRPr="009F2605">
        <w:rPr>
          <w:rFonts w:ascii="Times New Roman" w:hAnsi="Times New Roman"/>
          <w:sz w:val="24"/>
          <w:szCs w:val="24"/>
        </w:rPr>
        <w:t>uwzględnieniem terminów określanych przez ministra właściwego do spraw finansów publicznych dla przedłożenia materiałów do projektu ustawy budżetowej.</w:t>
      </w:r>
      <w:r w:rsidR="009F2605">
        <w:rPr>
          <w:rFonts w:ascii="Times New Roman" w:hAnsi="Times New Roman"/>
          <w:sz w:val="24"/>
          <w:szCs w:val="24"/>
        </w:rPr>
        <w:t xml:space="preserve"> </w:t>
      </w:r>
      <w:r w:rsidRPr="001F67EB">
        <w:rPr>
          <w:rFonts w:ascii="Times New Roman" w:hAnsi="Times New Roman"/>
          <w:bCs/>
          <w:sz w:val="24"/>
          <w:szCs w:val="24"/>
        </w:rPr>
        <w:t>Podstawę gospodarki finansowej Narodowego Centrum w okresie od dnia 1 stycznia do dnia zatwierdzenia przez</w:t>
      </w:r>
      <w:r w:rsidR="00931983" w:rsidRPr="00A20CBF">
        <w:rPr>
          <w:rFonts w:ascii="Times New Roman" w:hAnsi="Times New Roman"/>
          <w:sz w:val="24"/>
          <w:szCs w:val="24"/>
        </w:rPr>
        <w:t xml:space="preserve"> Pełnomocnika </w:t>
      </w:r>
      <w:r w:rsidRPr="00A20CBF">
        <w:rPr>
          <w:rFonts w:ascii="Times New Roman" w:hAnsi="Times New Roman"/>
          <w:bCs/>
          <w:sz w:val="24"/>
          <w:szCs w:val="24"/>
        </w:rPr>
        <w:t>rocznego</w:t>
      </w:r>
      <w:r w:rsidRPr="001F67EB">
        <w:rPr>
          <w:rFonts w:ascii="Times New Roman" w:hAnsi="Times New Roman"/>
          <w:bCs/>
          <w:sz w:val="24"/>
          <w:szCs w:val="24"/>
        </w:rPr>
        <w:t xml:space="preserve"> planu finansowego Narodowego Centrum stanowi projekt tego planu pozytywnie zaopiniowany przez Radę Narodowego Centrum</w:t>
      </w:r>
      <w:r w:rsidR="00DA02A3">
        <w:rPr>
          <w:rFonts w:ascii="Times New Roman" w:hAnsi="Times New Roman"/>
          <w:bCs/>
          <w:sz w:val="24"/>
          <w:szCs w:val="24"/>
        </w:rPr>
        <w:t xml:space="preserve">. </w:t>
      </w:r>
      <w:r w:rsidRPr="001F67EB">
        <w:rPr>
          <w:rFonts w:ascii="Times New Roman" w:hAnsi="Times New Roman"/>
          <w:bCs/>
          <w:sz w:val="24"/>
          <w:szCs w:val="24"/>
        </w:rPr>
        <w:t xml:space="preserve">Zmian planu finansowego Narodowego Centrum dokonuje się w trybie i na zasadach określonych w ustawie z dnia 27 sierpnia 2009 r. o </w:t>
      </w:r>
      <w:r w:rsidR="00A56D39">
        <w:rPr>
          <w:rFonts w:ascii="Times New Roman" w:hAnsi="Times New Roman"/>
          <w:bCs/>
          <w:sz w:val="24"/>
          <w:szCs w:val="24"/>
        </w:rPr>
        <w:t>finansach publicznych</w:t>
      </w:r>
      <w:r w:rsidR="00DA02A3">
        <w:rPr>
          <w:rFonts w:ascii="Times New Roman" w:hAnsi="Times New Roman"/>
          <w:bCs/>
          <w:sz w:val="24"/>
          <w:szCs w:val="24"/>
        </w:rPr>
        <w:t xml:space="preserve"> </w:t>
      </w:r>
      <w:r w:rsidR="00DA02A3" w:rsidRPr="009F2605">
        <w:rPr>
          <w:rFonts w:ascii="Times New Roman" w:hAnsi="Times New Roman"/>
          <w:bCs/>
          <w:sz w:val="24"/>
          <w:szCs w:val="24"/>
        </w:rPr>
        <w:t xml:space="preserve">(art. </w:t>
      </w:r>
      <w:r w:rsidR="0004376B" w:rsidRPr="009F2605">
        <w:rPr>
          <w:rFonts w:ascii="Times New Roman" w:hAnsi="Times New Roman"/>
          <w:bCs/>
          <w:sz w:val="24"/>
          <w:szCs w:val="24"/>
        </w:rPr>
        <w:t>3</w:t>
      </w:r>
      <w:r w:rsidR="0004376B">
        <w:rPr>
          <w:rFonts w:ascii="Times New Roman" w:hAnsi="Times New Roman"/>
          <w:bCs/>
          <w:sz w:val="24"/>
          <w:szCs w:val="24"/>
        </w:rPr>
        <w:t>4</w:t>
      </w:r>
      <w:r w:rsidR="00DA02A3" w:rsidRPr="009F2605">
        <w:rPr>
          <w:rFonts w:ascii="Times New Roman" w:hAnsi="Times New Roman"/>
          <w:bCs/>
          <w:sz w:val="24"/>
          <w:szCs w:val="24"/>
        </w:rPr>
        <w:t>)</w:t>
      </w:r>
      <w:r w:rsidR="00A56D39">
        <w:rPr>
          <w:rFonts w:ascii="Times New Roman" w:hAnsi="Times New Roman"/>
          <w:bCs/>
          <w:sz w:val="24"/>
          <w:szCs w:val="24"/>
        </w:rPr>
        <w:t>.</w:t>
      </w:r>
    </w:p>
    <w:p w:rsidR="001F67EB" w:rsidRPr="001F67EB" w:rsidRDefault="001F67EB" w:rsidP="001F67EB">
      <w:pPr>
        <w:spacing w:after="0" w:line="360" w:lineRule="auto"/>
        <w:ind w:firstLine="708"/>
        <w:jc w:val="both"/>
        <w:rPr>
          <w:rFonts w:ascii="Times New Roman" w:hAnsi="Times New Roman"/>
          <w:sz w:val="24"/>
          <w:szCs w:val="24"/>
        </w:rPr>
      </w:pPr>
      <w:r w:rsidRPr="001F67EB">
        <w:rPr>
          <w:rFonts w:ascii="Times New Roman" w:hAnsi="Times New Roman"/>
          <w:sz w:val="24"/>
          <w:szCs w:val="24"/>
        </w:rPr>
        <w:t xml:space="preserve">Roczny plan finansowy Narodowego Centrum </w:t>
      </w:r>
      <w:r w:rsidR="009E149B">
        <w:rPr>
          <w:rFonts w:ascii="Times New Roman" w:hAnsi="Times New Roman"/>
          <w:sz w:val="24"/>
          <w:szCs w:val="24"/>
        </w:rPr>
        <w:t>obejmuje</w:t>
      </w:r>
      <w:r w:rsidRPr="001F67EB">
        <w:rPr>
          <w:rFonts w:ascii="Times New Roman" w:hAnsi="Times New Roman"/>
          <w:sz w:val="24"/>
          <w:szCs w:val="24"/>
        </w:rPr>
        <w:t xml:space="preserve"> w szczególności:</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1)</w:t>
      </w:r>
      <w:r w:rsidRPr="009E149B">
        <w:rPr>
          <w:rFonts w:ascii="Times New Roman" w:hAnsi="Times New Roman"/>
          <w:bCs/>
          <w:sz w:val="24"/>
          <w:szCs w:val="24"/>
        </w:rPr>
        <w:tab/>
        <w:t>przychody własne Narodowego Centrum;</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2)</w:t>
      </w:r>
      <w:r w:rsidRPr="009E149B">
        <w:rPr>
          <w:rFonts w:ascii="Times New Roman" w:hAnsi="Times New Roman"/>
          <w:bCs/>
          <w:sz w:val="24"/>
          <w:szCs w:val="24"/>
        </w:rPr>
        <w:tab/>
        <w:t>dotacje z prowadzonej działalności;</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3)</w:t>
      </w:r>
      <w:r w:rsidRPr="009E149B">
        <w:rPr>
          <w:rFonts w:ascii="Times New Roman" w:hAnsi="Times New Roman"/>
          <w:bCs/>
          <w:sz w:val="24"/>
          <w:szCs w:val="24"/>
        </w:rPr>
        <w:tab/>
        <w:t>zestawienie kosztów:</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a)</w:t>
      </w:r>
      <w:r w:rsidRPr="009E149B">
        <w:rPr>
          <w:rFonts w:ascii="Times New Roman" w:hAnsi="Times New Roman"/>
          <w:bCs/>
          <w:sz w:val="24"/>
          <w:szCs w:val="24"/>
        </w:rPr>
        <w:tab/>
        <w:t>funkcjonowania Narodowego Centrum, według ich rodzajów,</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b)</w:t>
      </w:r>
      <w:r w:rsidRPr="009E149B">
        <w:rPr>
          <w:rFonts w:ascii="Times New Roman" w:hAnsi="Times New Roman"/>
          <w:bCs/>
          <w:sz w:val="24"/>
          <w:szCs w:val="24"/>
        </w:rPr>
        <w:tab/>
        <w:t>realizacji zadań określonych w ustawie:</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w:t>
      </w:r>
      <w:r w:rsidRPr="009E149B">
        <w:rPr>
          <w:rFonts w:ascii="Times New Roman" w:hAnsi="Times New Roman"/>
          <w:bCs/>
          <w:sz w:val="24"/>
          <w:szCs w:val="24"/>
        </w:rPr>
        <w:tab/>
        <w:t>kosztów realizacji tych zadań przez inne podmioty,</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w:t>
      </w:r>
      <w:r w:rsidRPr="009E149B">
        <w:rPr>
          <w:rFonts w:ascii="Times New Roman" w:hAnsi="Times New Roman"/>
          <w:bCs/>
          <w:sz w:val="24"/>
          <w:szCs w:val="24"/>
        </w:rPr>
        <w:tab/>
        <w:t>wynagrodzeń i składek od nich naliczanych,</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lastRenderedPageBreak/>
        <w:t>–</w:t>
      </w:r>
      <w:r w:rsidRPr="009E149B">
        <w:rPr>
          <w:rFonts w:ascii="Times New Roman" w:hAnsi="Times New Roman"/>
          <w:bCs/>
          <w:sz w:val="24"/>
          <w:szCs w:val="24"/>
        </w:rPr>
        <w:tab/>
        <w:t>płatności odsetkowych wynikających z zaciągniętych zobowiązań,</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w:t>
      </w:r>
      <w:r w:rsidRPr="009E149B">
        <w:rPr>
          <w:rFonts w:ascii="Times New Roman" w:hAnsi="Times New Roman"/>
          <w:bCs/>
          <w:sz w:val="24"/>
          <w:szCs w:val="24"/>
        </w:rPr>
        <w:tab/>
        <w:t>zakupu towarów i usług;</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4)</w:t>
      </w:r>
      <w:r w:rsidRPr="009E149B">
        <w:rPr>
          <w:rFonts w:ascii="Times New Roman" w:hAnsi="Times New Roman"/>
          <w:bCs/>
          <w:sz w:val="24"/>
          <w:szCs w:val="24"/>
        </w:rPr>
        <w:tab/>
        <w:t>wynik finansowy;</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5)</w:t>
      </w:r>
      <w:r w:rsidRPr="009E149B">
        <w:rPr>
          <w:rFonts w:ascii="Times New Roman" w:hAnsi="Times New Roman"/>
          <w:bCs/>
          <w:sz w:val="24"/>
          <w:szCs w:val="24"/>
        </w:rPr>
        <w:tab/>
        <w:t>środki na wydatki majątkowe;</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6)</w:t>
      </w:r>
      <w:r w:rsidRPr="009E149B">
        <w:rPr>
          <w:rFonts w:ascii="Times New Roman" w:hAnsi="Times New Roman"/>
          <w:bCs/>
          <w:sz w:val="24"/>
          <w:szCs w:val="24"/>
        </w:rPr>
        <w:tab/>
        <w:t>środki przyznane innym podmiotom;</w:t>
      </w:r>
    </w:p>
    <w:p w:rsidR="009E149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7)</w:t>
      </w:r>
      <w:r w:rsidRPr="009E149B">
        <w:rPr>
          <w:rFonts w:ascii="Times New Roman" w:hAnsi="Times New Roman"/>
          <w:bCs/>
          <w:sz w:val="24"/>
          <w:szCs w:val="24"/>
        </w:rPr>
        <w:tab/>
        <w:t>stan należności i zobowiązań na początek i koniec roku;</w:t>
      </w:r>
    </w:p>
    <w:p w:rsidR="001F67EB" w:rsidRPr="009E149B" w:rsidRDefault="009E149B" w:rsidP="009E149B">
      <w:pPr>
        <w:spacing w:after="0" w:line="360" w:lineRule="auto"/>
        <w:ind w:firstLine="708"/>
        <w:jc w:val="both"/>
        <w:rPr>
          <w:rFonts w:ascii="Times New Roman" w:hAnsi="Times New Roman"/>
          <w:bCs/>
          <w:sz w:val="24"/>
          <w:szCs w:val="24"/>
        </w:rPr>
      </w:pPr>
      <w:r w:rsidRPr="009E149B">
        <w:rPr>
          <w:rFonts w:ascii="Times New Roman" w:hAnsi="Times New Roman"/>
          <w:bCs/>
          <w:sz w:val="24"/>
          <w:szCs w:val="24"/>
        </w:rPr>
        <w:t>8)</w:t>
      </w:r>
      <w:r w:rsidRPr="009E149B">
        <w:rPr>
          <w:rFonts w:ascii="Times New Roman" w:hAnsi="Times New Roman"/>
          <w:bCs/>
          <w:sz w:val="24"/>
          <w:szCs w:val="24"/>
        </w:rPr>
        <w:tab/>
        <w:t>stan środków pienię</w:t>
      </w:r>
      <w:r w:rsidR="00A56D39">
        <w:rPr>
          <w:rFonts w:ascii="Times New Roman" w:hAnsi="Times New Roman"/>
          <w:bCs/>
          <w:sz w:val="24"/>
          <w:szCs w:val="24"/>
        </w:rPr>
        <w:t>żnych na początek i koniec roku</w:t>
      </w:r>
      <w:r>
        <w:rPr>
          <w:rFonts w:ascii="Times New Roman" w:hAnsi="Times New Roman"/>
          <w:bCs/>
          <w:sz w:val="24"/>
          <w:szCs w:val="24"/>
        </w:rPr>
        <w:t xml:space="preserve"> </w:t>
      </w:r>
      <w:r w:rsidR="00DA02A3" w:rsidRPr="009E149B">
        <w:rPr>
          <w:rFonts w:ascii="Times New Roman" w:hAnsi="Times New Roman"/>
          <w:bCs/>
          <w:sz w:val="24"/>
          <w:szCs w:val="24"/>
        </w:rPr>
        <w:t xml:space="preserve">(art. </w:t>
      </w:r>
      <w:r w:rsidR="0004376B" w:rsidRPr="009E149B">
        <w:rPr>
          <w:rFonts w:ascii="Times New Roman" w:hAnsi="Times New Roman"/>
          <w:bCs/>
          <w:sz w:val="24"/>
          <w:szCs w:val="24"/>
        </w:rPr>
        <w:t>3</w:t>
      </w:r>
      <w:r w:rsidR="0004376B">
        <w:rPr>
          <w:rFonts w:ascii="Times New Roman" w:hAnsi="Times New Roman"/>
          <w:bCs/>
          <w:sz w:val="24"/>
          <w:szCs w:val="24"/>
        </w:rPr>
        <w:t>5</w:t>
      </w:r>
      <w:r w:rsidR="00DA02A3" w:rsidRPr="009E149B">
        <w:rPr>
          <w:rFonts w:ascii="Times New Roman" w:hAnsi="Times New Roman"/>
          <w:bCs/>
          <w:sz w:val="24"/>
          <w:szCs w:val="24"/>
        </w:rPr>
        <w:t>)</w:t>
      </w:r>
      <w:r w:rsidR="00A56D39">
        <w:rPr>
          <w:rFonts w:ascii="Times New Roman" w:hAnsi="Times New Roman"/>
          <w:bCs/>
          <w:sz w:val="24"/>
          <w:szCs w:val="24"/>
        </w:rPr>
        <w:t>.</w:t>
      </w:r>
    </w:p>
    <w:p w:rsidR="001F67EB" w:rsidRPr="001F67EB" w:rsidRDefault="001F67EB" w:rsidP="001F67EB">
      <w:pPr>
        <w:spacing w:after="0" w:line="360" w:lineRule="auto"/>
        <w:ind w:firstLine="708"/>
        <w:jc w:val="both"/>
        <w:rPr>
          <w:rFonts w:ascii="Times New Roman" w:hAnsi="Times New Roman"/>
          <w:bCs/>
          <w:sz w:val="24"/>
          <w:szCs w:val="24"/>
        </w:rPr>
      </w:pPr>
      <w:r w:rsidRPr="001F67EB">
        <w:rPr>
          <w:rFonts w:ascii="Times New Roman" w:hAnsi="Times New Roman"/>
          <w:sz w:val="24"/>
          <w:szCs w:val="24"/>
        </w:rPr>
        <w:t>Realizacja poszczególnych tytułów wydatków jest dokonywana w granicach kwot ustalonych w planie finansowym.</w:t>
      </w:r>
      <w:r w:rsidR="008B2F1E">
        <w:rPr>
          <w:rFonts w:ascii="Times New Roman" w:hAnsi="Times New Roman"/>
          <w:sz w:val="24"/>
          <w:szCs w:val="24"/>
        </w:rPr>
        <w:t xml:space="preserve"> </w:t>
      </w:r>
      <w:r w:rsidRPr="001F67EB">
        <w:rPr>
          <w:rFonts w:ascii="Times New Roman" w:hAnsi="Times New Roman"/>
          <w:bCs/>
          <w:sz w:val="24"/>
          <w:szCs w:val="24"/>
        </w:rPr>
        <w:t>Zwiększenie wydatków i zobowiązań w poszczególnych tytułach oraz zwiększenie zobowiązań przewidzianych do realizacji w kolejnych 3 latach może nastąpić wyłącznie po zatwierdzeniu zmiany planu finansowego</w:t>
      </w:r>
      <w:r w:rsidR="008B2F1E" w:rsidRPr="009E149B">
        <w:rPr>
          <w:rFonts w:ascii="Times New Roman" w:hAnsi="Times New Roman"/>
          <w:bCs/>
          <w:sz w:val="24"/>
          <w:szCs w:val="24"/>
        </w:rPr>
        <w:t xml:space="preserve"> (art.</w:t>
      </w:r>
      <w:r w:rsidR="009E149B">
        <w:rPr>
          <w:rFonts w:ascii="Times New Roman" w:hAnsi="Times New Roman"/>
          <w:bCs/>
          <w:sz w:val="24"/>
          <w:szCs w:val="24"/>
        </w:rPr>
        <w:t xml:space="preserve"> </w:t>
      </w:r>
      <w:r w:rsidR="00CB5A53" w:rsidRPr="009E149B">
        <w:rPr>
          <w:rFonts w:ascii="Times New Roman" w:hAnsi="Times New Roman"/>
          <w:bCs/>
          <w:sz w:val="24"/>
          <w:szCs w:val="24"/>
        </w:rPr>
        <w:t>3</w:t>
      </w:r>
      <w:r w:rsidR="00CB5A53">
        <w:rPr>
          <w:rFonts w:ascii="Times New Roman" w:hAnsi="Times New Roman"/>
          <w:bCs/>
          <w:sz w:val="24"/>
          <w:szCs w:val="24"/>
        </w:rPr>
        <w:t>6</w:t>
      </w:r>
      <w:r w:rsidR="008B2F1E" w:rsidRPr="009E149B">
        <w:rPr>
          <w:rFonts w:ascii="Times New Roman" w:hAnsi="Times New Roman"/>
          <w:bCs/>
          <w:sz w:val="24"/>
          <w:szCs w:val="24"/>
        </w:rPr>
        <w:t>)</w:t>
      </w:r>
      <w:r w:rsidR="00A56D39">
        <w:rPr>
          <w:rFonts w:ascii="Times New Roman" w:hAnsi="Times New Roman"/>
          <w:bCs/>
          <w:sz w:val="24"/>
          <w:szCs w:val="24"/>
        </w:rPr>
        <w:t>.</w:t>
      </w:r>
    </w:p>
    <w:p w:rsidR="001F67EB" w:rsidRPr="001F67EB" w:rsidRDefault="001F67EB" w:rsidP="001F67EB">
      <w:pPr>
        <w:spacing w:after="0" w:line="360" w:lineRule="auto"/>
        <w:ind w:firstLine="708"/>
        <w:jc w:val="both"/>
        <w:rPr>
          <w:rFonts w:ascii="Times New Roman" w:hAnsi="Times New Roman"/>
          <w:sz w:val="24"/>
          <w:szCs w:val="24"/>
        </w:rPr>
      </w:pPr>
      <w:r w:rsidRPr="001F67EB">
        <w:rPr>
          <w:rFonts w:ascii="Times New Roman" w:hAnsi="Times New Roman"/>
          <w:sz w:val="24"/>
          <w:szCs w:val="24"/>
        </w:rPr>
        <w:t>Narodowe Centrum tworzy następujące fundusze:</w:t>
      </w:r>
    </w:p>
    <w:p w:rsidR="001F67EB" w:rsidRPr="001F67EB" w:rsidRDefault="001F67EB" w:rsidP="001F67EB">
      <w:pPr>
        <w:spacing w:after="0" w:line="360" w:lineRule="auto"/>
        <w:ind w:firstLine="708"/>
        <w:jc w:val="both"/>
        <w:rPr>
          <w:rFonts w:ascii="Times New Roman" w:hAnsi="Times New Roman"/>
          <w:bCs/>
          <w:sz w:val="24"/>
          <w:szCs w:val="24"/>
        </w:rPr>
      </w:pPr>
      <w:r w:rsidRPr="001F67EB">
        <w:rPr>
          <w:rFonts w:ascii="Times New Roman" w:hAnsi="Times New Roman"/>
          <w:bCs/>
          <w:sz w:val="24"/>
          <w:szCs w:val="24"/>
        </w:rPr>
        <w:t>1) fundusz statutowy;</w:t>
      </w:r>
    </w:p>
    <w:p w:rsidR="001F67EB" w:rsidRPr="00337A38" w:rsidRDefault="001F67EB" w:rsidP="001F67EB">
      <w:pPr>
        <w:spacing w:after="0" w:line="360" w:lineRule="auto"/>
        <w:ind w:firstLine="708"/>
        <w:jc w:val="both"/>
        <w:rPr>
          <w:rFonts w:ascii="Times New Roman" w:hAnsi="Times New Roman"/>
          <w:bCs/>
          <w:color w:val="000000"/>
          <w:sz w:val="24"/>
          <w:szCs w:val="24"/>
        </w:rPr>
      </w:pPr>
      <w:r w:rsidRPr="00337A38">
        <w:rPr>
          <w:rFonts w:ascii="Times New Roman" w:hAnsi="Times New Roman"/>
          <w:bCs/>
          <w:color w:val="000000"/>
          <w:sz w:val="24"/>
          <w:szCs w:val="24"/>
        </w:rPr>
        <w:t>2) fundusze określone w odrębnych ustawach.</w:t>
      </w:r>
    </w:p>
    <w:p w:rsidR="001F67EB" w:rsidRPr="001F67EB" w:rsidRDefault="001F67EB" w:rsidP="001F67EB">
      <w:pPr>
        <w:spacing w:after="0" w:line="360" w:lineRule="auto"/>
        <w:ind w:firstLine="708"/>
        <w:jc w:val="both"/>
        <w:rPr>
          <w:rFonts w:ascii="Times New Roman" w:hAnsi="Times New Roman"/>
          <w:bCs/>
          <w:sz w:val="24"/>
          <w:szCs w:val="24"/>
        </w:rPr>
      </w:pPr>
      <w:r w:rsidRPr="001F67EB">
        <w:rPr>
          <w:rFonts w:ascii="Times New Roman" w:hAnsi="Times New Roman"/>
          <w:bCs/>
          <w:sz w:val="24"/>
          <w:szCs w:val="24"/>
        </w:rPr>
        <w:t>Fundusz statutowy Narodowego Centrum odzwierciedla równowartość netto środków trwałych, wartości niematerialnych i prawnych oraz innych składników majątku, stanowiących wyposażenie Narodowego Centrum na dzień rozpoczęcia przez nie działalności.</w:t>
      </w:r>
      <w:r w:rsidR="008B2F1E">
        <w:rPr>
          <w:rFonts w:ascii="Times New Roman" w:hAnsi="Times New Roman"/>
          <w:bCs/>
          <w:sz w:val="24"/>
          <w:szCs w:val="24"/>
        </w:rPr>
        <w:t xml:space="preserve"> </w:t>
      </w:r>
      <w:r w:rsidRPr="001F67EB">
        <w:rPr>
          <w:rFonts w:ascii="Times New Roman" w:hAnsi="Times New Roman"/>
          <w:bCs/>
          <w:sz w:val="24"/>
          <w:szCs w:val="24"/>
        </w:rPr>
        <w:t>Fundusz statutowy ulega zwiększeniu o wartość zysku netto Narodowego Centrum.</w:t>
      </w:r>
      <w:r w:rsidR="008B2F1E">
        <w:rPr>
          <w:rFonts w:ascii="Times New Roman" w:hAnsi="Times New Roman"/>
          <w:bCs/>
          <w:sz w:val="24"/>
          <w:szCs w:val="24"/>
        </w:rPr>
        <w:t xml:space="preserve"> </w:t>
      </w:r>
      <w:r w:rsidRPr="001F67EB">
        <w:rPr>
          <w:rFonts w:ascii="Times New Roman" w:hAnsi="Times New Roman"/>
          <w:bCs/>
          <w:sz w:val="24"/>
          <w:szCs w:val="24"/>
        </w:rPr>
        <w:t>Fundusz statutowy ulega zmniejszeniu o wartość pokrycia straty netto Na</w:t>
      </w:r>
      <w:r w:rsidR="00A56D39">
        <w:rPr>
          <w:rFonts w:ascii="Times New Roman" w:hAnsi="Times New Roman"/>
          <w:bCs/>
          <w:sz w:val="24"/>
          <w:szCs w:val="24"/>
        </w:rPr>
        <w:t>rodowego Centrum</w:t>
      </w:r>
      <w:r w:rsidR="008B2F1E">
        <w:rPr>
          <w:rFonts w:ascii="Times New Roman" w:hAnsi="Times New Roman"/>
          <w:bCs/>
          <w:sz w:val="24"/>
          <w:szCs w:val="24"/>
        </w:rPr>
        <w:t xml:space="preserve"> </w:t>
      </w:r>
      <w:r w:rsidR="008B2F1E" w:rsidRPr="00C15F59">
        <w:rPr>
          <w:rFonts w:ascii="Times New Roman" w:hAnsi="Times New Roman"/>
          <w:bCs/>
          <w:color w:val="000000"/>
          <w:sz w:val="24"/>
          <w:szCs w:val="24"/>
        </w:rPr>
        <w:t xml:space="preserve">(art. </w:t>
      </w:r>
      <w:r w:rsidR="00CB5A53" w:rsidRPr="00C15F59">
        <w:rPr>
          <w:rFonts w:ascii="Times New Roman" w:hAnsi="Times New Roman"/>
          <w:bCs/>
          <w:color w:val="000000"/>
          <w:sz w:val="24"/>
          <w:szCs w:val="24"/>
        </w:rPr>
        <w:t>3</w:t>
      </w:r>
      <w:r w:rsidR="00CB5A53">
        <w:rPr>
          <w:rFonts w:ascii="Times New Roman" w:hAnsi="Times New Roman"/>
          <w:bCs/>
          <w:color w:val="000000"/>
          <w:sz w:val="24"/>
          <w:szCs w:val="24"/>
        </w:rPr>
        <w:t>7</w:t>
      </w:r>
      <w:r w:rsidR="008B2F1E" w:rsidRPr="00C15F59">
        <w:rPr>
          <w:rFonts w:ascii="Times New Roman" w:hAnsi="Times New Roman"/>
          <w:bCs/>
          <w:color w:val="000000"/>
          <w:sz w:val="24"/>
          <w:szCs w:val="24"/>
        </w:rPr>
        <w:t>)</w:t>
      </w:r>
      <w:r w:rsidR="00A56D39">
        <w:rPr>
          <w:rFonts w:ascii="Times New Roman" w:hAnsi="Times New Roman"/>
          <w:bCs/>
          <w:color w:val="000000"/>
          <w:sz w:val="24"/>
          <w:szCs w:val="24"/>
        </w:rPr>
        <w:t>.</w:t>
      </w:r>
    </w:p>
    <w:p w:rsidR="001F67EB" w:rsidRPr="00A56D39" w:rsidRDefault="001F67EB" w:rsidP="001F67EB">
      <w:pPr>
        <w:spacing w:after="0" w:line="360" w:lineRule="auto"/>
        <w:ind w:firstLine="708"/>
        <w:jc w:val="both"/>
        <w:rPr>
          <w:rFonts w:ascii="Times New Roman" w:hAnsi="Times New Roman"/>
          <w:bCs/>
          <w:sz w:val="24"/>
          <w:szCs w:val="24"/>
        </w:rPr>
      </w:pPr>
      <w:r w:rsidRPr="001F67EB">
        <w:rPr>
          <w:rFonts w:ascii="Times New Roman" w:hAnsi="Times New Roman"/>
          <w:sz w:val="24"/>
          <w:szCs w:val="24"/>
        </w:rPr>
        <w:t xml:space="preserve">Roczne sprawozdanie finansowe Narodowego Centrum podlega badaniu przez podmiot uprawniony do badania sprawozdań finansowych. </w:t>
      </w:r>
      <w:r w:rsidRPr="001F67EB">
        <w:rPr>
          <w:rFonts w:ascii="Times New Roman" w:hAnsi="Times New Roman"/>
          <w:bCs/>
          <w:sz w:val="24"/>
          <w:szCs w:val="24"/>
        </w:rPr>
        <w:t xml:space="preserve">Prezes Rady Ministrów dokonuje wyboru podmiotu uprawnionego do badania sprawozdań finansowych w trybie przepisów ustawy z dnia 29 stycznia 2004 </w:t>
      </w:r>
      <w:r w:rsidR="00A56D39">
        <w:rPr>
          <w:rFonts w:ascii="Times New Roman" w:hAnsi="Times New Roman"/>
          <w:bCs/>
          <w:sz w:val="24"/>
          <w:szCs w:val="24"/>
        </w:rPr>
        <w:t>r. - Prawo zamówień publicznych</w:t>
      </w:r>
      <w:r w:rsidR="008B2F1E">
        <w:rPr>
          <w:rFonts w:ascii="Times New Roman" w:hAnsi="Times New Roman"/>
          <w:bCs/>
          <w:sz w:val="24"/>
          <w:szCs w:val="24"/>
        </w:rPr>
        <w:t xml:space="preserve"> </w:t>
      </w:r>
      <w:r w:rsidR="008B2F1E" w:rsidRPr="00C15F59">
        <w:rPr>
          <w:rFonts w:ascii="Times New Roman" w:hAnsi="Times New Roman"/>
          <w:bCs/>
          <w:color w:val="000000"/>
          <w:sz w:val="24"/>
          <w:szCs w:val="24"/>
        </w:rPr>
        <w:t xml:space="preserve">(art. </w:t>
      </w:r>
      <w:r w:rsidR="00CB5A53" w:rsidRPr="00C15F59">
        <w:rPr>
          <w:rFonts w:ascii="Times New Roman" w:hAnsi="Times New Roman"/>
          <w:bCs/>
          <w:color w:val="000000"/>
          <w:sz w:val="24"/>
          <w:szCs w:val="24"/>
        </w:rPr>
        <w:t>3</w:t>
      </w:r>
      <w:r w:rsidR="00CB5A53">
        <w:rPr>
          <w:rFonts w:ascii="Times New Roman" w:hAnsi="Times New Roman"/>
          <w:bCs/>
          <w:color w:val="000000"/>
          <w:sz w:val="24"/>
          <w:szCs w:val="24"/>
        </w:rPr>
        <w:t>8</w:t>
      </w:r>
      <w:r w:rsidR="008B2F1E" w:rsidRPr="00C15F59">
        <w:rPr>
          <w:rFonts w:ascii="Times New Roman" w:hAnsi="Times New Roman"/>
          <w:bCs/>
          <w:color w:val="000000"/>
          <w:sz w:val="24"/>
          <w:szCs w:val="24"/>
        </w:rPr>
        <w:t>)</w:t>
      </w:r>
      <w:r w:rsidR="00A56D39">
        <w:rPr>
          <w:rFonts w:ascii="Times New Roman" w:hAnsi="Times New Roman"/>
          <w:bCs/>
          <w:color w:val="000000"/>
          <w:sz w:val="24"/>
          <w:szCs w:val="24"/>
        </w:rPr>
        <w:t>.</w:t>
      </w:r>
    </w:p>
    <w:p w:rsidR="005A08B0" w:rsidRPr="00DF59D1" w:rsidRDefault="005A08B0" w:rsidP="005A08B0">
      <w:pPr>
        <w:spacing w:after="0" w:line="360" w:lineRule="auto"/>
        <w:ind w:firstLine="708"/>
        <w:jc w:val="both"/>
        <w:rPr>
          <w:rFonts w:ascii="Times New Roman" w:hAnsi="Times New Roman"/>
          <w:bCs/>
          <w:sz w:val="24"/>
          <w:szCs w:val="24"/>
        </w:rPr>
      </w:pPr>
      <w:r w:rsidRPr="00D77507">
        <w:rPr>
          <w:rFonts w:ascii="Times New Roman" w:hAnsi="Times New Roman"/>
          <w:bCs/>
          <w:color w:val="000000"/>
          <w:sz w:val="24"/>
          <w:szCs w:val="24"/>
        </w:rPr>
        <w:t xml:space="preserve">Przewiduje się, iż zaproponowane w ustawie rozwiązania będą owocować wysoką skutecznością wykonywania zadań przez Narodowe Centrum oraz pozwolą na efektywne wydatkowanie środków publicznych przeznaczonych na rozwój społeczeństwa </w:t>
      </w:r>
      <w:r w:rsidRPr="00DF59D1">
        <w:rPr>
          <w:rFonts w:ascii="Times New Roman" w:hAnsi="Times New Roman"/>
          <w:bCs/>
          <w:sz w:val="24"/>
          <w:szCs w:val="24"/>
        </w:rPr>
        <w:t>obywatelskiego,</w:t>
      </w:r>
      <w:r w:rsidRPr="005A08B0">
        <w:rPr>
          <w:rFonts w:ascii="Times New Roman" w:hAnsi="Times New Roman"/>
          <w:bCs/>
          <w:color w:val="FF0000"/>
          <w:sz w:val="24"/>
          <w:szCs w:val="24"/>
        </w:rPr>
        <w:t xml:space="preserve"> </w:t>
      </w:r>
      <w:r w:rsidRPr="00CB76E8">
        <w:rPr>
          <w:rFonts w:ascii="Times New Roman" w:hAnsi="Times New Roman"/>
          <w:bCs/>
          <w:color w:val="000000"/>
          <w:sz w:val="24"/>
          <w:szCs w:val="24"/>
        </w:rPr>
        <w:t>w tym środków ze źródeł zagranicznych</w:t>
      </w:r>
      <w:r w:rsidRPr="00CB76E8">
        <w:rPr>
          <w:rFonts w:ascii="Times New Roman" w:hAnsi="Times New Roman"/>
          <w:bCs/>
          <w:i/>
          <w:color w:val="000000"/>
          <w:sz w:val="24"/>
          <w:szCs w:val="24"/>
        </w:rPr>
        <w:t>.</w:t>
      </w:r>
      <w:r w:rsidRPr="005A08B0">
        <w:rPr>
          <w:rFonts w:ascii="Times New Roman" w:hAnsi="Times New Roman"/>
          <w:bCs/>
          <w:i/>
          <w:color w:val="FF0000"/>
          <w:sz w:val="24"/>
          <w:szCs w:val="24"/>
        </w:rPr>
        <w:t xml:space="preserve"> </w:t>
      </w:r>
      <w:r w:rsidRPr="00D77507">
        <w:rPr>
          <w:rFonts w:ascii="Times New Roman" w:hAnsi="Times New Roman"/>
          <w:bCs/>
          <w:color w:val="000000"/>
          <w:sz w:val="24"/>
          <w:szCs w:val="24"/>
        </w:rPr>
        <w:t xml:space="preserve">Ponadto, szeroki zakres zadań Narodowego Centrum ma na celu uczynienie z tej jednostki faktycznego podmiotu odpowiedzialnego za rozwój społeczeństwa obywatelskiego, który nie będzie ograniczał się jedynie do zagadnień sfery pożytku publicznego i </w:t>
      </w:r>
      <w:r w:rsidRPr="00DF59D1">
        <w:rPr>
          <w:rFonts w:ascii="Times New Roman" w:hAnsi="Times New Roman"/>
          <w:bCs/>
          <w:sz w:val="24"/>
          <w:szCs w:val="24"/>
        </w:rPr>
        <w:t>wolontariatu.</w:t>
      </w:r>
    </w:p>
    <w:p w:rsidR="008B2F1E" w:rsidRPr="008B2F1E" w:rsidRDefault="008B2F1E" w:rsidP="008B2F1E">
      <w:pPr>
        <w:spacing w:after="0" w:line="360" w:lineRule="auto"/>
        <w:ind w:firstLine="708"/>
        <w:jc w:val="both"/>
        <w:rPr>
          <w:rFonts w:ascii="Times New Roman" w:hAnsi="Times New Roman"/>
          <w:sz w:val="24"/>
          <w:szCs w:val="24"/>
        </w:rPr>
      </w:pPr>
      <w:r>
        <w:rPr>
          <w:rFonts w:ascii="Times New Roman" w:hAnsi="Times New Roman"/>
          <w:sz w:val="24"/>
          <w:szCs w:val="24"/>
        </w:rPr>
        <w:t xml:space="preserve">Konsekwencją przepisów projektu ustawy o </w:t>
      </w:r>
      <w:r w:rsidRPr="008B2F1E">
        <w:rPr>
          <w:rFonts w:ascii="Times New Roman" w:hAnsi="Times New Roman"/>
          <w:sz w:val="24"/>
          <w:szCs w:val="24"/>
        </w:rPr>
        <w:t>Narodowym Centrum Rozwoju Społeczeństwa Obywatelskiego</w:t>
      </w:r>
      <w:r>
        <w:rPr>
          <w:rFonts w:ascii="Times New Roman" w:hAnsi="Times New Roman"/>
          <w:sz w:val="24"/>
          <w:szCs w:val="24"/>
        </w:rPr>
        <w:t xml:space="preserve"> są </w:t>
      </w:r>
      <w:r w:rsidRPr="008B2F1E">
        <w:rPr>
          <w:rFonts w:ascii="Times New Roman" w:hAnsi="Times New Roman"/>
          <w:sz w:val="24"/>
          <w:szCs w:val="24"/>
        </w:rPr>
        <w:t>zmian</w:t>
      </w:r>
      <w:r>
        <w:rPr>
          <w:rFonts w:ascii="Times New Roman" w:hAnsi="Times New Roman"/>
          <w:sz w:val="24"/>
          <w:szCs w:val="24"/>
        </w:rPr>
        <w:t xml:space="preserve">y </w:t>
      </w:r>
      <w:r w:rsidRPr="008B2F1E">
        <w:rPr>
          <w:rFonts w:ascii="Times New Roman" w:hAnsi="Times New Roman"/>
          <w:sz w:val="24"/>
          <w:szCs w:val="24"/>
        </w:rPr>
        <w:t>w obowiązujących ustawach, w szczególności:</w:t>
      </w:r>
    </w:p>
    <w:p w:rsidR="008B2F1E" w:rsidRPr="008B2F1E" w:rsidRDefault="008B2F1E" w:rsidP="00ED4390">
      <w:pPr>
        <w:numPr>
          <w:ilvl w:val="0"/>
          <w:numId w:val="7"/>
        </w:numPr>
        <w:spacing w:after="0" w:line="360" w:lineRule="auto"/>
        <w:jc w:val="both"/>
        <w:rPr>
          <w:rFonts w:ascii="Times New Roman" w:hAnsi="Times New Roman"/>
          <w:sz w:val="24"/>
          <w:szCs w:val="24"/>
        </w:rPr>
      </w:pPr>
      <w:r w:rsidRPr="008B2F1E">
        <w:rPr>
          <w:rFonts w:ascii="Times New Roman" w:hAnsi="Times New Roman"/>
          <w:sz w:val="24"/>
          <w:szCs w:val="24"/>
        </w:rPr>
        <w:lastRenderedPageBreak/>
        <w:t xml:space="preserve">uchylenie w art. 31 </w:t>
      </w:r>
      <w:r w:rsidR="00A86472" w:rsidRPr="008B2F1E">
        <w:rPr>
          <w:rFonts w:ascii="Times New Roman" w:hAnsi="Times New Roman"/>
          <w:sz w:val="24"/>
          <w:szCs w:val="24"/>
        </w:rPr>
        <w:t xml:space="preserve">pkt 9 i 10 </w:t>
      </w:r>
      <w:r w:rsidRPr="008B2F1E">
        <w:rPr>
          <w:rFonts w:ascii="Times New Roman" w:hAnsi="Times New Roman"/>
          <w:sz w:val="24"/>
          <w:szCs w:val="24"/>
        </w:rPr>
        <w:t>ustaw</w:t>
      </w:r>
      <w:r w:rsidR="00ED4390">
        <w:rPr>
          <w:rFonts w:ascii="Times New Roman" w:hAnsi="Times New Roman"/>
          <w:sz w:val="24"/>
          <w:szCs w:val="24"/>
        </w:rPr>
        <w:t>y</w:t>
      </w:r>
      <w:r w:rsidRPr="008B2F1E">
        <w:rPr>
          <w:rFonts w:ascii="Times New Roman" w:hAnsi="Times New Roman"/>
          <w:sz w:val="24"/>
          <w:szCs w:val="24"/>
        </w:rPr>
        <w:t xml:space="preserve"> z dnia 4 września 1997 r. o działach administracji rządowej </w:t>
      </w:r>
      <w:r w:rsidR="00ED4390">
        <w:rPr>
          <w:rFonts w:ascii="Times New Roman" w:hAnsi="Times New Roman"/>
          <w:sz w:val="24"/>
          <w:szCs w:val="24"/>
        </w:rPr>
        <w:t>oraz dodanie w jej art. 33a nowego pkt 17 w brzmieniu: „Narodowe Centrum Rozwoju Społeczeństwa Obywatelskiego”</w:t>
      </w:r>
      <w:r w:rsidRPr="008B2F1E">
        <w:rPr>
          <w:rFonts w:ascii="Times New Roman" w:hAnsi="Times New Roman"/>
          <w:sz w:val="24"/>
          <w:szCs w:val="24"/>
        </w:rPr>
        <w:t>,</w:t>
      </w:r>
    </w:p>
    <w:p w:rsidR="008B2F1E" w:rsidRPr="008B2F1E" w:rsidRDefault="008B2F1E" w:rsidP="008B2F1E">
      <w:pPr>
        <w:spacing w:after="0" w:line="360" w:lineRule="auto"/>
        <w:ind w:firstLine="708"/>
        <w:jc w:val="both"/>
        <w:rPr>
          <w:rFonts w:ascii="Times New Roman" w:hAnsi="Times New Roman"/>
          <w:sz w:val="24"/>
          <w:szCs w:val="24"/>
        </w:rPr>
      </w:pPr>
      <w:r w:rsidRPr="008B2F1E">
        <w:rPr>
          <w:rFonts w:ascii="Times New Roman" w:hAnsi="Times New Roman"/>
          <w:sz w:val="24"/>
          <w:szCs w:val="24"/>
        </w:rPr>
        <w:t>oraz</w:t>
      </w:r>
    </w:p>
    <w:p w:rsidR="00ED1D18" w:rsidRDefault="009E149B" w:rsidP="00ED1D18">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szereg </w:t>
      </w:r>
      <w:r w:rsidR="008B2F1E" w:rsidRPr="008B2F1E">
        <w:rPr>
          <w:rFonts w:ascii="Times New Roman" w:hAnsi="Times New Roman"/>
          <w:sz w:val="24"/>
          <w:szCs w:val="24"/>
        </w:rPr>
        <w:t xml:space="preserve">zmian o charakterze kompetencyjnym w ustawie z dnia 24 kwietnia 2003 r. </w:t>
      </w:r>
      <w:r w:rsidR="008B2F1E" w:rsidRPr="008B2F1E">
        <w:rPr>
          <w:rFonts w:ascii="Times New Roman" w:hAnsi="Times New Roman"/>
          <w:sz w:val="24"/>
          <w:szCs w:val="24"/>
        </w:rPr>
        <w:br/>
        <w:t>o działalności  pożytk</w:t>
      </w:r>
      <w:r w:rsidR="00ED1D18">
        <w:rPr>
          <w:rFonts w:ascii="Times New Roman" w:hAnsi="Times New Roman"/>
          <w:sz w:val="24"/>
          <w:szCs w:val="24"/>
        </w:rPr>
        <w:t>u</w:t>
      </w:r>
      <w:r w:rsidR="00772F5A">
        <w:rPr>
          <w:rFonts w:ascii="Times New Roman" w:hAnsi="Times New Roman"/>
          <w:sz w:val="24"/>
          <w:szCs w:val="24"/>
        </w:rPr>
        <w:t xml:space="preserve"> publicznego i o wolontariacie tj. przeniesienie dotychczasowych uprawnień i obowiązków ministra właściwego do spraw zabezpieczenia społecznego </w:t>
      </w:r>
      <w:r w:rsidR="00772F5A">
        <w:rPr>
          <w:rFonts w:ascii="Times New Roman" w:hAnsi="Times New Roman"/>
          <w:sz w:val="24"/>
          <w:szCs w:val="24"/>
        </w:rPr>
        <w:br/>
        <w:t>do Prezesa Rady Ministrów lub Pełnomocnika Rządu do spraw społeczeństwa obywatelskiego lub Prezesa Narodowego Centrum lub Narodowego Centrum.</w:t>
      </w:r>
    </w:p>
    <w:p w:rsidR="00ED1D18" w:rsidRDefault="00772F5A" w:rsidP="0075709B">
      <w:pPr>
        <w:spacing w:after="0" w:line="360" w:lineRule="auto"/>
        <w:ind w:firstLine="708"/>
        <w:jc w:val="both"/>
        <w:rPr>
          <w:rFonts w:ascii="Times New Roman" w:hAnsi="Times New Roman"/>
          <w:sz w:val="24"/>
          <w:szCs w:val="24"/>
        </w:rPr>
      </w:pPr>
      <w:r>
        <w:rPr>
          <w:rFonts w:ascii="Times New Roman" w:hAnsi="Times New Roman"/>
          <w:sz w:val="24"/>
          <w:szCs w:val="24"/>
        </w:rPr>
        <w:t xml:space="preserve">Rada Działalności Pożytku Publicznego będzie po wprowadzonych zmianach organem opiniodawczo-doradczym Prezesa Rady Ministrów, a nie jak dotychczas na podstawie obowiązującego art. 35 ust. 1 </w:t>
      </w:r>
      <w:r w:rsidRPr="00772F5A">
        <w:rPr>
          <w:rFonts w:ascii="Times New Roman" w:hAnsi="Times New Roman"/>
          <w:sz w:val="24"/>
          <w:szCs w:val="24"/>
        </w:rPr>
        <w:t>ustaw</w:t>
      </w:r>
      <w:r w:rsidR="0075709B">
        <w:rPr>
          <w:rFonts w:ascii="Times New Roman" w:hAnsi="Times New Roman"/>
          <w:sz w:val="24"/>
          <w:szCs w:val="24"/>
        </w:rPr>
        <w:t>y</w:t>
      </w:r>
      <w:r w:rsidRPr="00772F5A">
        <w:rPr>
          <w:rFonts w:ascii="Times New Roman" w:hAnsi="Times New Roman"/>
          <w:sz w:val="24"/>
          <w:szCs w:val="24"/>
        </w:rPr>
        <w:t xml:space="preserve"> z dnia 24 kwietnia 2003 r. o działalności  pożytku publicznego i o wolontariacie </w:t>
      </w:r>
      <w:r>
        <w:rPr>
          <w:rFonts w:ascii="Times New Roman" w:hAnsi="Times New Roman"/>
          <w:sz w:val="24"/>
          <w:szCs w:val="24"/>
        </w:rPr>
        <w:t xml:space="preserve">ministra </w:t>
      </w:r>
      <w:r w:rsidRPr="00772F5A">
        <w:rPr>
          <w:rFonts w:ascii="Times New Roman" w:hAnsi="Times New Roman"/>
          <w:sz w:val="24"/>
          <w:szCs w:val="24"/>
        </w:rPr>
        <w:t>właściwego do spraw zabezpieczenia społecznego</w:t>
      </w:r>
      <w:r w:rsidR="0075709B">
        <w:rPr>
          <w:rFonts w:ascii="Times New Roman" w:hAnsi="Times New Roman"/>
          <w:sz w:val="24"/>
          <w:szCs w:val="24"/>
        </w:rPr>
        <w:t xml:space="preserve">. (art. </w:t>
      </w:r>
      <w:r w:rsidR="0085002B">
        <w:rPr>
          <w:rFonts w:ascii="Times New Roman" w:hAnsi="Times New Roman"/>
          <w:sz w:val="24"/>
          <w:szCs w:val="24"/>
        </w:rPr>
        <w:t xml:space="preserve">41 </w:t>
      </w:r>
      <w:r w:rsidR="0075709B">
        <w:rPr>
          <w:rFonts w:ascii="Times New Roman" w:hAnsi="Times New Roman"/>
          <w:sz w:val="24"/>
          <w:szCs w:val="24"/>
        </w:rPr>
        <w:t>pkt 5 projektu ustawy)</w:t>
      </w:r>
      <w:r w:rsidR="008514DD">
        <w:rPr>
          <w:rFonts w:ascii="Times New Roman" w:hAnsi="Times New Roman"/>
          <w:sz w:val="24"/>
          <w:szCs w:val="24"/>
        </w:rPr>
        <w:t>, co ma</w:t>
      </w:r>
      <w:r w:rsidR="008514DD" w:rsidRPr="008514DD">
        <w:rPr>
          <w:rFonts w:ascii="Times New Roman" w:hAnsi="Times New Roman"/>
          <w:sz w:val="24"/>
          <w:szCs w:val="24"/>
        </w:rPr>
        <w:t xml:space="preserve"> zapewni</w:t>
      </w:r>
      <w:r w:rsidR="008514DD">
        <w:rPr>
          <w:rFonts w:ascii="Times New Roman" w:hAnsi="Times New Roman"/>
          <w:sz w:val="24"/>
          <w:szCs w:val="24"/>
        </w:rPr>
        <w:t>ć</w:t>
      </w:r>
      <w:r w:rsidR="008514DD" w:rsidRPr="008514DD">
        <w:rPr>
          <w:rFonts w:ascii="Times New Roman" w:hAnsi="Times New Roman"/>
          <w:sz w:val="24"/>
          <w:szCs w:val="24"/>
        </w:rPr>
        <w:t xml:space="preserve"> odpowiednią rangę zadaniom związanym z rozwojem społeczeństwa obywatelskiego w Rzeczypospolitej Polskiej</w:t>
      </w:r>
      <w:r w:rsidR="008514DD">
        <w:rPr>
          <w:rFonts w:ascii="Times New Roman" w:hAnsi="Times New Roman"/>
          <w:sz w:val="24"/>
          <w:szCs w:val="24"/>
        </w:rPr>
        <w:t xml:space="preserve">. </w:t>
      </w:r>
      <w:r w:rsidR="0075709B" w:rsidRPr="0075709B">
        <w:rPr>
          <w:rFonts w:ascii="Times New Roman" w:hAnsi="Times New Roman"/>
          <w:sz w:val="24"/>
          <w:szCs w:val="24"/>
        </w:rPr>
        <w:t xml:space="preserve">Obsługę administracyjno-biurową Rady Działalności Pożytku Publicznego zapewni </w:t>
      </w:r>
      <w:r w:rsidR="00FC3B99">
        <w:rPr>
          <w:rFonts w:ascii="Times New Roman" w:hAnsi="Times New Roman"/>
          <w:sz w:val="24"/>
          <w:szCs w:val="24"/>
        </w:rPr>
        <w:t>Kancelaria Prezesa Rady Ministrów</w:t>
      </w:r>
      <w:r w:rsidR="0075709B">
        <w:rPr>
          <w:rFonts w:ascii="Times New Roman" w:hAnsi="Times New Roman"/>
          <w:sz w:val="24"/>
          <w:szCs w:val="24"/>
        </w:rPr>
        <w:t xml:space="preserve">, a nie jak dotychczas na podstawie art. 41 </w:t>
      </w:r>
      <w:r w:rsidR="0075709B" w:rsidRPr="0075709B">
        <w:rPr>
          <w:rFonts w:ascii="Times New Roman" w:hAnsi="Times New Roman"/>
          <w:sz w:val="24"/>
          <w:szCs w:val="24"/>
        </w:rPr>
        <w:t>ustawy z dnia 24 kwietnia 2003 r. o działalności  pożytku publicznego i o wolontariacie</w:t>
      </w:r>
      <w:r w:rsidR="0075709B">
        <w:rPr>
          <w:rFonts w:ascii="Times New Roman" w:hAnsi="Times New Roman"/>
          <w:sz w:val="24"/>
          <w:szCs w:val="24"/>
        </w:rPr>
        <w:t xml:space="preserve"> urząd obsługujący </w:t>
      </w:r>
      <w:r w:rsidR="0075709B" w:rsidRPr="0075709B">
        <w:rPr>
          <w:rFonts w:ascii="Times New Roman" w:hAnsi="Times New Roman"/>
          <w:sz w:val="24"/>
          <w:szCs w:val="24"/>
        </w:rPr>
        <w:t>ministra właściwego do spraw zabezpieczenia społecznego</w:t>
      </w:r>
      <w:r w:rsidR="00A56D39">
        <w:rPr>
          <w:rFonts w:ascii="Times New Roman" w:hAnsi="Times New Roman"/>
          <w:sz w:val="24"/>
          <w:szCs w:val="24"/>
        </w:rPr>
        <w:t xml:space="preserve"> </w:t>
      </w:r>
      <w:r w:rsidR="0075709B">
        <w:rPr>
          <w:rFonts w:ascii="Times New Roman" w:hAnsi="Times New Roman"/>
          <w:sz w:val="24"/>
          <w:szCs w:val="24"/>
        </w:rPr>
        <w:t xml:space="preserve">(art. </w:t>
      </w:r>
      <w:r w:rsidR="00E34300">
        <w:rPr>
          <w:rFonts w:ascii="Times New Roman" w:hAnsi="Times New Roman"/>
          <w:sz w:val="24"/>
          <w:szCs w:val="24"/>
        </w:rPr>
        <w:t xml:space="preserve">40 </w:t>
      </w:r>
      <w:r w:rsidR="0075709B">
        <w:rPr>
          <w:rFonts w:ascii="Times New Roman" w:hAnsi="Times New Roman"/>
          <w:sz w:val="24"/>
          <w:szCs w:val="24"/>
        </w:rPr>
        <w:t xml:space="preserve">pkt </w:t>
      </w:r>
      <w:r w:rsidR="00C62327">
        <w:rPr>
          <w:rFonts w:ascii="Times New Roman" w:hAnsi="Times New Roman"/>
          <w:sz w:val="24"/>
          <w:szCs w:val="24"/>
        </w:rPr>
        <w:t xml:space="preserve">12 </w:t>
      </w:r>
      <w:r w:rsidR="0075709B">
        <w:rPr>
          <w:rFonts w:ascii="Times New Roman" w:hAnsi="Times New Roman"/>
          <w:sz w:val="24"/>
          <w:szCs w:val="24"/>
        </w:rPr>
        <w:t>projektu ustawy).</w:t>
      </w:r>
    </w:p>
    <w:p w:rsidR="00591D94" w:rsidRDefault="008514DD" w:rsidP="00591D94">
      <w:pPr>
        <w:spacing w:after="0" w:line="360" w:lineRule="auto"/>
        <w:ind w:firstLine="708"/>
        <w:jc w:val="both"/>
        <w:rPr>
          <w:rFonts w:ascii="Times New Roman" w:hAnsi="Times New Roman"/>
          <w:bCs/>
          <w:sz w:val="24"/>
          <w:szCs w:val="24"/>
        </w:rPr>
      </w:pPr>
      <w:r>
        <w:rPr>
          <w:rFonts w:ascii="Times New Roman" w:hAnsi="Times New Roman"/>
          <w:sz w:val="24"/>
          <w:szCs w:val="24"/>
        </w:rPr>
        <w:t xml:space="preserve">Zasadniczą zmianą o charakterze merytorycznym i kompetencyjnym </w:t>
      </w:r>
      <w:r w:rsidR="00ED4390">
        <w:rPr>
          <w:rFonts w:ascii="Times New Roman" w:hAnsi="Times New Roman"/>
          <w:sz w:val="24"/>
          <w:szCs w:val="24"/>
        </w:rPr>
        <w:t xml:space="preserve">jest w </w:t>
      </w:r>
      <w:r w:rsidR="00ED4390" w:rsidRPr="008514DD">
        <w:rPr>
          <w:rFonts w:ascii="Times New Roman" w:hAnsi="Times New Roman"/>
          <w:sz w:val="24"/>
          <w:szCs w:val="24"/>
        </w:rPr>
        <w:t>ustaw</w:t>
      </w:r>
      <w:r w:rsidR="00ED4390">
        <w:rPr>
          <w:rFonts w:ascii="Times New Roman" w:hAnsi="Times New Roman"/>
          <w:sz w:val="24"/>
          <w:szCs w:val="24"/>
        </w:rPr>
        <w:t>ie</w:t>
      </w:r>
      <w:r w:rsidR="00ED4390" w:rsidRPr="008514DD">
        <w:rPr>
          <w:rFonts w:ascii="Times New Roman" w:hAnsi="Times New Roman"/>
          <w:sz w:val="24"/>
          <w:szCs w:val="24"/>
        </w:rPr>
        <w:t xml:space="preserve"> z dnia 24 kwietnia 2003 r. o działalności  pożytku publicznego i o wolontariacie</w:t>
      </w:r>
      <w:r>
        <w:rPr>
          <w:rFonts w:ascii="Times New Roman" w:hAnsi="Times New Roman"/>
          <w:sz w:val="24"/>
          <w:szCs w:val="24"/>
        </w:rPr>
        <w:t xml:space="preserve"> dodanie w dziale II nowego rozdziału 7 „Pełnomocnik Rządu</w:t>
      </w:r>
      <w:r w:rsidRPr="008514DD">
        <w:rPr>
          <w:rFonts w:ascii="Times New Roman" w:eastAsia="Times New Roman" w:hAnsi="Times New Roman" w:cs="Arial"/>
          <w:sz w:val="24"/>
          <w:szCs w:val="20"/>
          <w:lang w:eastAsia="pl-PL"/>
        </w:rPr>
        <w:t xml:space="preserve"> </w:t>
      </w:r>
      <w:r w:rsidRPr="008514DD">
        <w:rPr>
          <w:rFonts w:ascii="Times New Roman" w:hAnsi="Times New Roman"/>
          <w:sz w:val="24"/>
          <w:szCs w:val="24"/>
        </w:rPr>
        <w:t xml:space="preserve">do spraw społeczeństwa obywatelskiego </w:t>
      </w:r>
      <w:r w:rsidR="00ED4390">
        <w:rPr>
          <w:rFonts w:ascii="Times New Roman" w:hAnsi="Times New Roman"/>
          <w:sz w:val="24"/>
          <w:szCs w:val="24"/>
        </w:rPr>
        <w:br/>
      </w:r>
      <w:r w:rsidRPr="008514DD">
        <w:rPr>
          <w:rFonts w:ascii="Times New Roman" w:hAnsi="Times New Roman"/>
          <w:sz w:val="24"/>
          <w:szCs w:val="24"/>
        </w:rPr>
        <w:t>oraz pełnomocnicy wojewody do spraw społeczeństwa obywatelskiego</w:t>
      </w:r>
      <w:r>
        <w:rPr>
          <w:rFonts w:ascii="Times New Roman" w:hAnsi="Times New Roman"/>
          <w:sz w:val="24"/>
          <w:szCs w:val="24"/>
        </w:rPr>
        <w:t>” (nowe art. 41k-41</w:t>
      </w:r>
      <w:r w:rsidR="00A86472">
        <w:rPr>
          <w:rFonts w:ascii="Times New Roman" w:hAnsi="Times New Roman"/>
          <w:sz w:val="24"/>
          <w:szCs w:val="24"/>
        </w:rPr>
        <w:t>o</w:t>
      </w:r>
      <w:r>
        <w:rPr>
          <w:rFonts w:ascii="Times New Roman" w:hAnsi="Times New Roman"/>
          <w:sz w:val="24"/>
          <w:szCs w:val="24"/>
        </w:rPr>
        <w:t xml:space="preserve">). Zmiana ta ma na celu ustawowe umocowanie </w:t>
      </w:r>
      <w:r w:rsidRPr="008514DD">
        <w:rPr>
          <w:rFonts w:ascii="Times New Roman" w:hAnsi="Times New Roman"/>
          <w:sz w:val="24"/>
          <w:szCs w:val="24"/>
        </w:rPr>
        <w:t>Pełnomocnik</w:t>
      </w:r>
      <w:r>
        <w:rPr>
          <w:rFonts w:ascii="Times New Roman" w:hAnsi="Times New Roman"/>
          <w:sz w:val="24"/>
          <w:szCs w:val="24"/>
        </w:rPr>
        <w:t>a, który został</w:t>
      </w:r>
      <w:r w:rsidRPr="008514DD">
        <w:rPr>
          <w:rFonts w:ascii="Times New Roman" w:hAnsi="Times New Roman"/>
          <w:sz w:val="24"/>
          <w:szCs w:val="24"/>
        </w:rPr>
        <w:t xml:space="preserve"> ustanowiony i powołany na podstawie art. 10 ust. 1 i </w:t>
      </w:r>
      <w:r>
        <w:rPr>
          <w:rFonts w:ascii="Times New Roman" w:hAnsi="Times New Roman"/>
          <w:sz w:val="24"/>
          <w:szCs w:val="24"/>
        </w:rPr>
        <w:t>3</w:t>
      </w:r>
      <w:r w:rsidRPr="008514DD">
        <w:rPr>
          <w:rFonts w:ascii="Times New Roman" w:hAnsi="Times New Roman"/>
          <w:sz w:val="24"/>
          <w:szCs w:val="24"/>
        </w:rPr>
        <w:t xml:space="preserve"> ustawy z dnia 8 sierpnia 1996 r. o Radzie Ministrów (Dz. U. z 20</w:t>
      </w:r>
      <w:r>
        <w:rPr>
          <w:rFonts w:ascii="Times New Roman" w:hAnsi="Times New Roman"/>
          <w:sz w:val="24"/>
          <w:szCs w:val="24"/>
        </w:rPr>
        <w:t>12</w:t>
      </w:r>
      <w:r w:rsidRPr="008514DD">
        <w:rPr>
          <w:rFonts w:ascii="Times New Roman" w:hAnsi="Times New Roman"/>
          <w:sz w:val="24"/>
          <w:szCs w:val="24"/>
        </w:rPr>
        <w:t xml:space="preserve"> r. poz. </w:t>
      </w:r>
      <w:r>
        <w:rPr>
          <w:rFonts w:ascii="Times New Roman" w:hAnsi="Times New Roman"/>
          <w:sz w:val="24"/>
          <w:szCs w:val="24"/>
        </w:rPr>
        <w:t>392</w:t>
      </w:r>
      <w:r w:rsidRPr="008514DD">
        <w:rPr>
          <w:rFonts w:ascii="Times New Roman" w:hAnsi="Times New Roman"/>
          <w:sz w:val="24"/>
          <w:szCs w:val="24"/>
        </w:rPr>
        <w:t>, z późn. zm.)</w:t>
      </w:r>
      <w:r w:rsidR="00591D94">
        <w:rPr>
          <w:rFonts w:ascii="Times New Roman" w:hAnsi="Times New Roman"/>
          <w:sz w:val="24"/>
          <w:szCs w:val="24"/>
        </w:rPr>
        <w:t xml:space="preserve">. Jest to konieczne ze względu na powierzenie </w:t>
      </w:r>
      <w:r w:rsidR="00ED4390">
        <w:rPr>
          <w:rFonts w:ascii="Times New Roman" w:hAnsi="Times New Roman"/>
          <w:sz w:val="24"/>
          <w:szCs w:val="24"/>
        </w:rPr>
        <w:t xml:space="preserve">Pełnomocnikowi, w </w:t>
      </w:r>
      <w:r w:rsidR="00591D94">
        <w:rPr>
          <w:rFonts w:ascii="Times New Roman" w:hAnsi="Times New Roman"/>
          <w:sz w:val="24"/>
          <w:szCs w:val="24"/>
        </w:rPr>
        <w:t xml:space="preserve">art. </w:t>
      </w:r>
      <w:r w:rsidR="00C45B59">
        <w:rPr>
          <w:rFonts w:ascii="Times New Roman" w:hAnsi="Times New Roman"/>
          <w:sz w:val="24"/>
          <w:szCs w:val="24"/>
        </w:rPr>
        <w:t xml:space="preserve">3 </w:t>
      </w:r>
      <w:r w:rsidR="00591D94">
        <w:rPr>
          <w:rFonts w:ascii="Times New Roman" w:hAnsi="Times New Roman"/>
          <w:sz w:val="24"/>
          <w:szCs w:val="24"/>
        </w:rPr>
        <w:t>ust. 2</w:t>
      </w:r>
      <w:r w:rsidR="00C45B59">
        <w:rPr>
          <w:rFonts w:ascii="Times New Roman" w:hAnsi="Times New Roman"/>
          <w:sz w:val="24"/>
          <w:szCs w:val="24"/>
        </w:rPr>
        <w:t xml:space="preserve"> w związku z art. 26</w:t>
      </w:r>
      <w:r w:rsidR="00591D94">
        <w:rPr>
          <w:rFonts w:ascii="Times New Roman" w:hAnsi="Times New Roman"/>
          <w:sz w:val="24"/>
          <w:szCs w:val="24"/>
        </w:rPr>
        <w:t xml:space="preserve"> projektu ustawy</w:t>
      </w:r>
      <w:r w:rsidR="00ED4390">
        <w:rPr>
          <w:rFonts w:ascii="Times New Roman" w:hAnsi="Times New Roman"/>
          <w:sz w:val="24"/>
          <w:szCs w:val="24"/>
        </w:rPr>
        <w:t>,</w:t>
      </w:r>
      <w:r w:rsidR="00591D94" w:rsidRPr="00591D94">
        <w:rPr>
          <w:rFonts w:ascii="Times New Roman" w:hAnsi="Times New Roman"/>
          <w:bCs/>
          <w:sz w:val="24"/>
          <w:szCs w:val="24"/>
        </w:rPr>
        <w:t xml:space="preserve"> </w:t>
      </w:r>
      <w:r w:rsidR="00591D94">
        <w:rPr>
          <w:rFonts w:ascii="Times New Roman" w:hAnsi="Times New Roman"/>
          <w:bCs/>
          <w:sz w:val="24"/>
          <w:szCs w:val="24"/>
        </w:rPr>
        <w:t>c</w:t>
      </w:r>
      <w:r w:rsidR="00591D94" w:rsidRPr="00591D94">
        <w:rPr>
          <w:rFonts w:ascii="Times New Roman" w:hAnsi="Times New Roman"/>
          <w:bCs/>
          <w:sz w:val="24"/>
          <w:szCs w:val="24"/>
        </w:rPr>
        <w:t>zynności związan</w:t>
      </w:r>
      <w:r w:rsidR="00591D94">
        <w:rPr>
          <w:rFonts w:ascii="Times New Roman" w:hAnsi="Times New Roman"/>
          <w:bCs/>
          <w:sz w:val="24"/>
          <w:szCs w:val="24"/>
        </w:rPr>
        <w:t>ych</w:t>
      </w:r>
      <w:r w:rsidR="00591D94" w:rsidRPr="00591D94">
        <w:rPr>
          <w:rFonts w:ascii="Times New Roman" w:hAnsi="Times New Roman"/>
          <w:bCs/>
          <w:sz w:val="24"/>
          <w:szCs w:val="24"/>
        </w:rPr>
        <w:t xml:space="preserve"> </w:t>
      </w:r>
      <w:r w:rsidR="00FC3B99">
        <w:rPr>
          <w:rFonts w:ascii="Times New Roman" w:hAnsi="Times New Roman"/>
          <w:bCs/>
          <w:sz w:val="24"/>
          <w:szCs w:val="24"/>
        </w:rPr>
        <w:br/>
      </w:r>
      <w:r w:rsidR="00591D94" w:rsidRPr="00591D94">
        <w:rPr>
          <w:rFonts w:ascii="Times New Roman" w:hAnsi="Times New Roman"/>
          <w:bCs/>
          <w:sz w:val="24"/>
          <w:szCs w:val="24"/>
        </w:rPr>
        <w:t>z nadzorem Narodowego Centrum, w</w:t>
      </w:r>
      <w:r w:rsidR="00591D94">
        <w:rPr>
          <w:rFonts w:ascii="Times New Roman" w:hAnsi="Times New Roman"/>
          <w:bCs/>
          <w:sz w:val="24"/>
          <w:szCs w:val="24"/>
        </w:rPr>
        <w:t xml:space="preserve"> imieniu Prezesa Rady Ministrów. Ponadto zadania Pełnomocnika, określone dotychczas w </w:t>
      </w:r>
      <w:r w:rsidR="00591D94">
        <w:rPr>
          <w:rFonts w:ascii="Times New Roman" w:hAnsi="Times New Roman"/>
          <w:sz w:val="24"/>
          <w:szCs w:val="24"/>
        </w:rPr>
        <w:t>rozporządzeniu</w:t>
      </w:r>
      <w:r w:rsidR="00591D94" w:rsidRPr="008514DD">
        <w:t xml:space="preserve"> </w:t>
      </w:r>
      <w:r w:rsidR="00591D94">
        <w:rPr>
          <w:rFonts w:ascii="Times New Roman" w:hAnsi="Times New Roman"/>
          <w:sz w:val="24"/>
          <w:szCs w:val="24"/>
        </w:rPr>
        <w:t>Rady Ministrów</w:t>
      </w:r>
      <w:r w:rsidR="00591D94" w:rsidRPr="008514DD">
        <w:rPr>
          <w:rFonts w:ascii="Times New Roman" w:hAnsi="Times New Roman"/>
          <w:sz w:val="24"/>
          <w:szCs w:val="24"/>
        </w:rPr>
        <w:t xml:space="preserve"> z dnia 8 stycznia 2016 r. w sprawie ustanowienia Pełnomocnika Rządu do spraw społeczeństwa obywatelskiego</w:t>
      </w:r>
      <w:r w:rsidR="00591D94">
        <w:rPr>
          <w:rFonts w:ascii="Times New Roman" w:hAnsi="Times New Roman"/>
          <w:sz w:val="24"/>
          <w:szCs w:val="24"/>
        </w:rPr>
        <w:t xml:space="preserve"> (Dz. U. poz. 37) zostały </w:t>
      </w:r>
      <w:r w:rsidR="00ED4390">
        <w:rPr>
          <w:rFonts w:ascii="Times New Roman" w:hAnsi="Times New Roman"/>
          <w:sz w:val="24"/>
          <w:szCs w:val="24"/>
        </w:rPr>
        <w:t>przeniesione</w:t>
      </w:r>
      <w:r w:rsidR="00591D94">
        <w:rPr>
          <w:rFonts w:ascii="Times New Roman" w:hAnsi="Times New Roman"/>
          <w:sz w:val="24"/>
          <w:szCs w:val="24"/>
        </w:rPr>
        <w:t xml:space="preserve"> do nowego art. 41l zmienianej </w:t>
      </w:r>
      <w:r w:rsidR="00591D94" w:rsidRPr="00591D94">
        <w:rPr>
          <w:rFonts w:ascii="Times New Roman" w:hAnsi="Times New Roman"/>
          <w:sz w:val="24"/>
          <w:szCs w:val="24"/>
        </w:rPr>
        <w:t>ustawy z dnia 24 kwietnia 2003 r. o działalności  pożytku publicznego i o wolontariacie</w:t>
      </w:r>
      <w:r w:rsidR="00591D94">
        <w:rPr>
          <w:rFonts w:ascii="Times New Roman" w:hAnsi="Times New Roman"/>
          <w:sz w:val="24"/>
          <w:szCs w:val="24"/>
        </w:rPr>
        <w:t xml:space="preserve">. (art. </w:t>
      </w:r>
      <w:r w:rsidR="00E34300">
        <w:rPr>
          <w:rFonts w:ascii="Times New Roman" w:hAnsi="Times New Roman"/>
          <w:sz w:val="24"/>
          <w:szCs w:val="24"/>
        </w:rPr>
        <w:t xml:space="preserve">40 </w:t>
      </w:r>
      <w:r w:rsidR="00591D94">
        <w:rPr>
          <w:rFonts w:ascii="Times New Roman" w:hAnsi="Times New Roman"/>
          <w:sz w:val="24"/>
          <w:szCs w:val="24"/>
        </w:rPr>
        <w:t xml:space="preserve">pkt </w:t>
      </w:r>
      <w:r w:rsidR="00C45B59">
        <w:rPr>
          <w:rFonts w:ascii="Times New Roman" w:hAnsi="Times New Roman"/>
          <w:sz w:val="24"/>
          <w:szCs w:val="24"/>
        </w:rPr>
        <w:t xml:space="preserve">13 </w:t>
      </w:r>
      <w:r w:rsidR="00591D94">
        <w:rPr>
          <w:rFonts w:ascii="Times New Roman" w:hAnsi="Times New Roman"/>
          <w:sz w:val="24"/>
          <w:szCs w:val="24"/>
        </w:rPr>
        <w:t>projektu ustawy)</w:t>
      </w:r>
      <w:r w:rsidR="00A55394">
        <w:rPr>
          <w:rFonts w:ascii="Times New Roman" w:hAnsi="Times New Roman"/>
          <w:sz w:val="24"/>
          <w:szCs w:val="24"/>
        </w:rPr>
        <w:t>.</w:t>
      </w:r>
      <w:r w:rsidR="00591D94">
        <w:rPr>
          <w:rFonts w:ascii="Times New Roman" w:hAnsi="Times New Roman"/>
          <w:sz w:val="24"/>
          <w:szCs w:val="24"/>
        </w:rPr>
        <w:t xml:space="preserve"> </w:t>
      </w:r>
      <w:r w:rsidR="00591D94" w:rsidRPr="00591D94">
        <w:rPr>
          <w:rFonts w:ascii="Times New Roman" w:hAnsi="Times New Roman"/>
          <w:bCs/>
          <w:sz w:val="24"/>
          <w:szCs w:val="24"/>
        </w:rPr>
        <w:lastRenderedPageBreak/>
        <w:t>Pełnomocnik Rządu do spraw społeczeństwa obywatelskiego</w:t>
      </w:r>
      <w:r w:rsidR="00ED4390">
        <w:rPr>
          <w:rFonts w:ascii="Times New Roman" w:hAnsi="Times New Roman"/>
          <w:bCs/>
          <w:sz w:val="24"/>
          <w:szCs w:val="24"/>
        </w:rPr>
        <w:t>,</w:t>
      </w:r>
      <w:r w:rsidR="00591D94" w:rsidRPr="00591D94">
        <w:rPr>
          <w:rFonts w:ascii="Times New Roman" w:hAnsi="Times New Roman"/>
          <w:bCs/>
          <w:sz w:val="24"/>
          <w:szCs w:val="24"/>
        </w:rPr>
        <w:t xml:space="preserve"> ustanowiony i powołany na podstawie art. 10 ust. 1 i 3 ustawy z dnia 8 sierpnia 1996 r. o Radzie Ministrów</w:t>
      </w:r>
      <w:r w:rsidR="00ED4390">
        <w:rPr>
          <w:rFonts w:ascii="Times New Roman" w:hAnsi="Times New Roman"/>
          <w:bCs/>
          <w:sz w:val="24"/>
          <w:szCs w:val="24"/>
        </w:rPr>
        <w:t>,</w:t>
      </w:r>
      <w:r w:rsidR="00591D94" w:rsidRPr="00591D94">
        <w:rPr>
          <w:rFonts w:ascii="Times New Roman" w:hAnsi="Times New Roman"/>
          <w:bCs/>
          <w:sz w:val="24"/>
          <w:szCs w:val="24"/>
        </w:rPr>
        <w:t xml:space="preserve"> sta</w:t>
      </w:r>
      <w:r w:rsidR="00591D94">
        <w:rPr>
          <w:rFonts w:ascii="Times New Roman" w:hAnsi="Times New Roman"/>
          <w:bCs/>
          <w:sz w:val="24"/>
          <w:szCs w:val="24"/>
        </w:rPr>
        <w:t>nie</w:t>
      </w:r>
      <w:r w:rsidR="00591D94" w:rsidRPr="00591D94">
        <w:rPr>
          <w:rFonts w:ascii="Times New Roman" w:hAnsi="Times New Roman"/>
          <w:bCs/>
          <w:sz w:val="24"/>
          <w:szCs w:val="24"/>
        </w:rPr>
        <w:t xml:space="preserve"> się Pełnomocnikiem do spraw społeczeństwa obywatelskiego w rozumieniu przepisów ustawy z dnia 24 kwietnia 2003 r. o działalności pożytk</w:t>
      </w:r>
      <w:r w:rsidR="00A56D39">
        <w:rPr>
          <w:rFonts w:ascii="Times New Roman" w:hAnsi="Times New Roman"/>
          <w:bCs/>
          <w:sz w:val="24"/>
          <w:szCs w:val="24"/>
        </w:rPr>
        <w:t>u publicznego i o wolontariacie</w:t>
      </w:r>
      <w:r w:rsidR="00591D94" w:rsidRPr="00591D94">
        <w:rPr>
          <w:rFonts w:ascii="Times New Roman" w:hAnsi="Times New Roman"/>
          <w:bCs/>
          <w:sz w:val="24"/>
          <w:szCs w:val="24"/>
        </w:rPr>
        <w:t xml:space="preserve"> (art. </w:t>
      </w:r>
      <w:r w:rsidR="00C45B59" w:rsidRPr="00591D94">
        <w:rPr>
          <w:rFonts w:ascii="Times New Roman" w:hAnsi="Times New Roman"/>
          <w:bCs/>
          <w:sz w:val="24"/>
          <w:szCs w:val="24"/>
        </w:rPr>
        <w:t>4</w:t>
      </w:r>
      <w:r w:rsidR="00C45B59">
        <w:rPr>
          <w:rFonts w:ascii="Times New Roman" w:hAnsi="Times New Roman"/>
          <w:bCs/>
          <w:sz w:val="24"/>
          <w:szCs w:val="24"/>
        </w:rPr>
        <w:t xml:space="preserve">8 </w:t>
      </w:r>
      <w:r w:rsidR="00591D94">
        <w:rPr>
          <w:rFonts w:ascii="Times New Roman" w:hAnsi="Times New Roman"/>
          <w:bCs/>
          <w:sz w:val="24"/>
          <w:szCs w:val="24"/>
        </w:rPr>
        <w:t>projektu ustawy</w:t>
      </w:r>
      <w:r w:rsidR="00591D94" w:rsidRPr="00591D94">
        <w:rPr>
          <w:rFonts w:ascii="Times New Roman" w:hAnsi="Times New Roman"/>
          <w:bCs/>
          <w:sz w:val="24"/>
          <w:szCs w:val="24"/>
        </w:rPr>
        <w:t>)</w:t>
      </w:r>
      <w:r w:rsidR="00A56D39">
        <w:rPr>
          <w:rFonts w:ascii="Times New Roman" w:hAnsi="Times New Roman"/>
          <w:bCs/>
          <w:sz w:val="24"/>
          <w:szCs w:val="24"/>
        </w:rPr>
        <w:t>.</w:t>
      </w:r>
    </w:p>
    <w:p w:rsidR="00ED4390" w:rsidRPr="00591D94" w:rsidRDefault="00ED4390" w:rsidP="00591D94">
      <w:pPr>
        <w:spacing w:after="0" w:line="360" w:lineRule="auto"/>
        <w:ind w:firstLine="708"/>
        <w:jc w:val="both"/>
        <w:rPr>
          <w:rFonts w:ascii="Times New Roman" w:hAnsi="Times New Roman"/>
          <w:bCs/>
          <w:sz w:val="24"/>
          <w:szCs w:val="24"/>
        </w:rPr>
      </w:pPr>
      <w:r>
        <w:rPr>
          <w:rFonts w:ascii="Times New Roman" w:hAnsi="Times New Roman"/>
          <w:bCs/>
          <w:sz w:val="24"/>
          <w:szCs w:val="24"/>
        </w:rPr>
        <w:t>Wprowadzone zostały również nowe art. 41</w:t>
      </w:r>
      <w:r w:rsidR="00A86472">
        <w:rPr>
          <w:rFonts w:ascii="Times New Roman" w:hAnsi="Times New Roman"/>
          <w:bCs/>
          <w:sz w:val="24"/>
          <w:szCs w:val="24"/>
        </w:rPr>
        <w:t>n</w:t>
      </w:r>
      <w:r>
        <w:rPr>
          <w:rFonts w:ascii="Times New Roman" w:hAnsi="Times New Roman"/>
          <w:bCs/>
          <w:sz w:val="24"/>
          <w:szCs w:val="24"/>
        </w:rPr>
        <w:t xml:space="preserve"> i 41</w:t>
      </w:r>
      <w:r w:rsidR="00A86472">
        <w:rPr>
          <w:rFonts w:ascii="Times New Roman" w:hAnsi="Times New Roman"/>
          <w:bCs/>
          <w:sz w:val="24"/>
          <w:szCs w:val="24"/>
        </w:rPr>
        <w:t>o</w:t>
      </w:r>
      <w:r>
        <w:rPr>
          <w:rFonts w:ascii="Times New Roman" w:hAnsi="Times New Roman"/>
          <w:bCs/>
          <w:sz w:val="24"/>
          <w:szCs w:val="24"/>
        </w:rPr>
        <w:t xml:space="preserve"> do </w:t>
      </w:r>
      <w:r w:rsidRPr="00ED4390">
        <w:rPr>
          <w:rFonts w:ascii="Times New Roman" w:hAnsi="Times New Roman"/>
          <w:bCs/>
          <w:sz w:val="24"/>
          <w:szCs w:val="24"/>
        </w:rPr>
        <w:t>ustawy z dnia 24 kwietnia 2003 r. o działalności  pożytku publicznego i o wolontariacie</w:t>
      </w:r>
      <w:r>
        <w:rPr>
          <w:rFonts w:ascii="Times New Roman" w:hAnsi="Times New Roman"/>
          <w:bCs/>
          <w:sz w:val="24"/>
          <w:szCs w:val="24"/>
        </w:rPr>
        <w:t>, które wskazują na możliwość</w:t>
      </w:r>
      <w:r w:rsidRPr="00ED4390">
        <w:rPr>
          <w:rFonts w:ascii="Times New Roman" w:hAnsi="Times New Roman"/>
          <w:bCs/>
          <w:sz w:val="24"/>
          <w:szCs w:val="24"/>
        </w:rPr>
        <w:t xml:space="preserve"> ustanowi</w:t>
      </w:r>
      <w:r>
        <w:rPr>
          <w:rFonts w:ascii="Times New Roman" w:hAnsi="Times New Roman"/>
          <w:bCs/>
          <w:sz w:val="24"/>
          <w:szCs w:val="24"/>
        </w:rPr>
        <w:t>enia</w:t>
      </w:r>
      <w:r w:rsidRPr="00ED4390">
        <w:rPr>
          <w:rFonts w:ascii="Times New Roman" w:hAnsi="Times New Roman"/>
          <w:bCs/>
          <w:sz w:val="24"/>
          <w:szCs w:val="24"/>
        </w:rPr>
        <w:t xml:space="preserve"> </w:t>
      </w:r>
      <w:r>
        <w:rPr>
          <w:rFonts w:ascii="Times New Roman" w:hAnsi="Times New Roman"/>
          <w:bCs/>
          <w:sz w:val="24"/>
          <w:szCs w:val="24"/>
        </w:rPr>
        <w:t xml:space="preserve">przez wojewodę </w:t>
      </w:r>
      <w:r w:rsidRPr="00ED4390">
        <w:rPr>
          <w:rFonts w:ascii="Times New Roman" w:hAnsi="Times New Roman"/>
          <w:bCs/>
          <w:sz w:val="24"/>
          <w:szCs w:val="24"/>
        </w:rPr>
        <w:t>pełnomocnika wojewody do spraw społeczeństwa obywatelskiego</w:t>
      </w:r>
      <w:r>
        <w:rPr>
          <w:rFonts w:ascii="Times New Roman" w:hAnsi="Times New Roman"/>
          <w:bCs/>
          <w:sz w:val="24"/>
          <w:szCs w:val="24"/>
        </w:rPr>
        <w:t xml:space="preserve"> i określają zadania takiego pełnomocnika wojewody </w:t>
      </w:r>
      <w:r w:rsidRPr="00ED4390">
        <w:rPr>
          <w:rFonts w:ascii="Times New Roman" w:hAnsi="Times New Roman"/>
          <w:bCs/>
          <w:sz w:val="24"/>
          <w:szCs w:val="24"/>
        </w:rPr>
        <w:t xml:space="preserve">(art. </w:t>
      </w:r>
      <w:r w:rsidR="00C45B59">
        <w:rPr>
          <w:rFonts w:ascii="Times New Roman" w:hAnsi="Times New Roman"/>
          <w:bCs/>
          <w:sz w:val="24"/>
          <w:szCs w:val="24"/>
        </w:rPr>
        <w:t>41</w:t>
      </w:r>
      <w:r w:rsidR="00C45B59" w:rsidRPr="00ED4390">
        <w:rPr>
          <w:rFonts w:ascii="Times New Roman" w:hAnsi="Times New Roman"/>
          <w:bCs/>
          <w:sz w:val="24"/>
          <w:szCs w:val="24"/>
        </w:rPr>
        <w:t xml:space="preserve"> </w:t>
      </w:r>
      <w:r w:rsidRPr="00ED4390">
        <w:rPr>
          <w:rFonts w:ascii="Times New Roman" w:hAnsi="Times New Roman"/>
          <w:bCs/>
          <w:sz w:val="24"/>
          <w:szCs w:val="24"/>
        </w:rPr>
        <w:t xml:space="preserve">pkt </w:t>
      </w:r>
      <w:r w:rsidR="00C45B59" w:rsidRPr="00ED4390">
        <w:rPr>
          <w:rFonts w:ascii="Times New Roman" w:hAnsi="Times New Roman"/>
          <w:bCs/>
          <w:sz w:val="24"/>
          <w:szCs w:val="24"/>
        </w:rPr>
        <w:t>1</w:t>
      </w:r>
      <w:r w:rsidR="00C45B59">
        <w:rPr>
          <w:rFonts w:ascii="Times New Roman" w:hAnsi="Times New Roman"/>
          <w:bCs/>
          <w:sz w:val="24"/>
          <w:szCs w:val="24"/>
        </w:rPr>
        <w:t>3</w:t>
      </w:r>
      <w:r w:rsidR="00C45B59" w:rsidRPr="00ED4390">
        <w:rPr>
          <w:rFonts w:ascii="Times New Roman" w:hAnsi="Times New Roman"/>
          <w:bCs/>
          <w:sz w:val="24"/>
          <w:szCs w:val="24"/>
        </w:rPr>
        <w:t xml:space="preserve"> </w:t>
      </w:r>
      <w:r w:rsidRPr="00ED4390">
        <w:rPr>
          <w:rFonts w:ascii="Times New Roman" w:hAnsi="Times New Roman"/>
          <w:bCs/>
          <w:sz w:val="24"/>
          <w:szCs w:val="24"/>
        </w:rPr>
        <w:t>projektu ustawy)</w:t>
      </w:r>
      <w:r w:rsidR="00A56D39">
        <w:rPr>
          <w:rFonts w:ascii="Times New Roman" w:hAnsi="Times New Roman"/>
          <w:bCs/>
          <w:sz w:val="24"/>
          <w:szCs w:val="24"/>
        </w:rPr>
        <w:t>.</w:t>
      </w:r>
    </w:p>
    <w:p w:rsidR="009E149B" w:rsidRPr="009E149B" w:rsidRDefault="008B2F1E" w:rsidP="00A411D6">
      <w:pPr>
        <w:spacing w:after="0" w:line="360" w:lineRule="auto"/>
        <w:ind w:firstLine="708"/>
        <w:jc w:val="both"/>
        <w:rPr>
          <w:rFonts w:ascii="Times New Roman" w:hAnsi="Times New Roman"/>
          <w:sz w:val="24"/>
          <w:szCs w:val="24"/>
        </w:rPr>
      </w:pPr>
      <w:r>
        <w:rPr>
          <w:rFonts w:ascii="Times New Roman" w:hAnsi="Times New Roman"/>
          <w:sz w:val="24"/>
          <w:szCs w:val="24"/>
        </w:rPr>
        <w:t>Ponadto</w:t>
      </w:r>
      <w:r w:rsidR="00A411D6">
        <w:rPr>
          <w:rFonts w:ascii="Times New Roman" w:hAnsi="Times New Roman"/>
          <w:sz w:val="24"/>
          <w:szCs w:val="24"/>
        </w:rPr>
        <w:t xml:space="preserve"> </w:t>
      </w:r>
      <w:r w:rsidR="009E149B">
        <w:rPr>
          <w:rFonts w:ascii="Times New Roman" w:hAnsi="Times New Roman"/>
          <w:sz w:val="24"/>
          <w:szCs w:val="24"/>
        </w:rPr>
        <w:t>w</w:t>
      </w:r>
      <w:r w:rsidR="009E149B" w:rsidRPr="009E149B">
        <w:rPr>
          <w:rFonts w:ascii="Times New Roman" w:hAnsi="Times New Roman"/>
          <w:sz w:val="24"/>
          <w:szCs w:val="24"/>
        </w:rPr>
        <w:t xml:space="preserve"> ustawie z dnia 6 kwietnia 1984 r. o fundacjach (Dz. U. z 2016 r. poz. 40) w art. 12 ust. 2a otrzymuje brzmienie:</w:t>
      </w:r>
    </w:p>
    <w:p w:rsidR="009E149B" w:rsidRDefault="009E149B" w:rsidP="009E149B">
      <w:pPr>
        <w:spacing w:after="0" w:line="360" w:lineRule="auto"/>
        <w:ind w:firstLine="708"/>
        <w:jc w:val="both"/>
        <w:rPr>
          <w:rFonts w:ascii="Times New Roman" w:hAnsi="Times New Roman"/>
          <w:sz w:val="24"/>
          <w:szCs w:val="24"/>
        </w:rPr>
      </w:pPr>
      <w:r w:rsidRPr="009E149B">
        <w:rPr>
          <w:rFonts w:ascii="Times New Roman" w:hAnsi="Times New Roman"/>
          <w:sz w:val="24"/>
          <w:szCs w:val="24"/>
        </w:rPr>
        <w:t>„2a. Przepisu ust. 2 nie stosuje się do fundacji posiadających status organizacji pożytku publicznego, które zamieściły na stronie podmiotowej Narodowego Centrum Rozwoju Społeczeństwa Obywatelskiego w Biuletynie Informacji Publicznej sprawozdanie merytoryczne z działalności oraz sprawozdanie finansowe zgodnie z przepisami ustawy z dnia 24 kwietnia 2003 r. o działalności pożytku publicznego i o wolontariacie (Dz. U. z 2016 r. poz</w:t>
      </w:r>
      <w:r w:rsidRPr="00BA4D92">
        <w:rPr>
          <w:rFonts w:ascii="Times New Roman" w:hAnsi="Times New Roman"/>
          <w:sz w:val="24"/>
          <w:szCs w:val="24"/>
        </w:rPr>
        <w:t>.</w:t>
      </w:r>
      <w:r w:rsidR="00E34300" w:rsidRPr="00BA4D92">
        <w:rPr>
          <w:rFonts w:ascii="Times New Roman" w:hAnsi="Times New Roman"/>
          <w:sz w:val="24"/>
          <w:szCs w:val="24"/>
        </w:rPr>
        <w:t xml:space="preserve"> </w:t>
      </w:r>
      <w:r w:rsidR="00A86472" w:rsidRPr="00BA4D92">
        <w:rPr>
          <w:rFonts w:ascii="Times New Roman" w:hAnsi="Times New Roman"/>
          <w:sz w:val="24"/>
          <w:szCs w:val="24"/>
        </w:rPr>
        <w:t>1817</w:t>
      </w:r>
      <w:r w:rsidR="00BA4D92" w:rsidRPr="00BA4D92">
        <w:rPr>
          <w:rFonts w:ascii="Times New Roman" w:hAnsi="Times New Roman"/>
          <w:sz w:val="24"/>
          <w:szCs w:val="24"/>
        </w:rPr>
        <w:t xml:space="preserve"> i 1948</w:t>
      </w:r>
      <w:r w:rsidRPr="00BA4D92">
        <w:rPr>
          <w:rFonts w:ascii="Times New Roman" w:hAnsi="Times New Roman"/>
          <w:sz w:val="24"/>
          <w:szCs w:val="24"/>
        </w:rPr>
        <w:t>).”.</w:t>
      </w:r>
    </w:p>
    <w:p w:rsidR="00A411D6" w:rsidRPr="001F67EB" w:rsidRDefault="00C45B59" w:rsidP="00A411D6">
      <w:pPr>
        <w:spacing w:after="0" w:line="360" w:lineRule="auto"/>
        <w:ind w:firstLine="708"/>
        <w:jc w:val="both"/>
        <w:rPr>
          <w:rFonts w:ascii="Times New Roman" w:hAnsi="Times New Roman"/>
          <w:sz w:val="24"/>
          <w:szCs w:val="24"/>
        </w:rPr>
      </w:pPr>
      <w:r>
        <w:rPr>
          <w:rFonts w:ascii="Times New Roman" w:hAnsi="Times New Roman"/>
          <w:sz w:val="24"/>
          <w:szCs w:val="24"/>
        </w:rPr>
        <w:t>Projekt ustawy w</w:t>
      </w:r>
      <w:r w:rsidR="00AA7D31">
        <w:rPr>
          <w:rFonts w:ascii="Times New Roman" w:hAnsi="Times New Roman"/>
          <w:sz w:val="24"/>
          <w:szCs w:val="24"/>
        </w:rPr>
        <w:t xml:space="preserve"> </w:t>
      </w:r>
      <w:r w:rsidR="00A411D6">
        <w:rPr>
          <w:rFonts w:ascii="Times New Roman" w:hAnsi="Times New Roman"/>
          <w:sz w:val="24"/>
          <w:szCs w:val="24"/>
        </w:rPr>
        <w:t xml:space="preserve">art. </w:t>
      </w:r>
      <w:r w:rsidR="00AA7D31">
        <w:rPr>
          <w:rFonts w:ascii="Times New Roman" w:hAnsi="Times New Roman"/>
          <w:sz w:val="24"/>
          <w:szCs w:val="24"/>
        </w:rPr>
        <w:t>42</w:t>
      </w:r>
      <w:r>
        <w:rPr>
          <w:rFonts w:ascii="Times New Roman" w:hAnsi="Times New Roman"/>
          <w:sz w:val="24"/>
          <w:szCs w:val="24"/>
        </w:rPr>
        <w:t xml:space="preserve"> </w:t>
      </w:r>
      <w:r w:rsidR="00AA7D31">
        <w:rPr>
          <w:rFonts w:ascii="Times New Roman" w:hAnsi="Times New Roman"/>
          <w:sz w:val="24"/>
          <w:szCs w:val="24"/>
        </w:rPr>
        <w:t xml:space="preserve">wprowadza zmiany </w:t>
      </w:r>
      <w:r w:rsidR="00A411D6">
        <w:rPr>
          <w:rFonts w:ascii="Times New Roman" w:hAnsi="Times New Roman"/>
          <w:sz w:val="24"/>
          <w:szCs w:val="24"/>
        </w:rPr>
        <w:t>w</w:t>
      </w:r>
      <w:r w:rsidR="00A411D6" w:rsidRPr="001F67EB">
        <w:rPr>
          <w:rFonts w:ascii="Times New Roman" w:hAnsi="Times New Roman"/>
          <w:sz w:val="24"/>
          <w:szCs w:val="24"/>
        </w:rPr>
        <w:t xml:space="preserve"> ustawie z dnia 18 października 2006 r. o ujawnianiu informacji o dokumentach organów bezpieczeństwa państwa z lat 1944-1990 oraz treści tych dokumentów (Dz. U. z </w:t>
      </w:r>
      <w:r w:rsidR="00A411D6">
        <w:rPr>
          <w:rFonts w:ascii="Times New Roman" w:hAnsi="Times New Roman"/>
          <w:sz w:val="24"/>
          <w:szCs w:val="24"/>
        </w:rPr>
        <w:t>2016 r. poz. 1721</w:t>
      </w:r>
      <w:r w:rsidR="00BA4D92">
        <w:rPr>
          <w:rFonts w:ascii="Times New Roman" w:hAnsi="Times New Roman"/>
          <w:sz w:val="24"/>
          <w:szCs w:val="24"/>
        </w:rPr>
        <w:t>, z późn. zm.</w:t>
      </w:r>
      <w:r w:rsidR="00A411D6" w:rsidRPr="001F67EB">
        <w:rPr>
          <w:rFonts w:ascii="Times New Roman" w:hAnsi="Times New Roman"/>
          <w:sz w:val="24"/>
          <w:szCs w:val="24"/>
        </w:rPr>
        <w:t>)</w:t>
      </w:r>
      <w:r w:rsidR="00A411D6">
        <w:rPr>
          <w:rFonts w:ascii="Times New Roman" w:hAnsi="Times New Roman"/>
          <w:sz w:val="24"/>
          <w:szCs w:val="24"/>
        </w:rPr>
        <w:t>. W</w:t>
      </w:r>
      <w:r w:rsidR="00A411D6" w:rsidRPr="001F67EB">
        <w:rPr>
          <w:rFonts w:ascii="Times New Roman" w:hAnsi="Times New Roman"/>
          <w:sz w:val="24"/>
          <w:szCs w:val="24"/>
        </w:rPr>
        <w:t xml:space="preserve"> art. 4 </w:t>
      </w:r>
      <w:r w:rsidR="00A411D6">
        <w:rPr>
          <w:rFonts w:ascii="Times New Roman" w:hAnsi="Times New Roman"/>
          <w:sz w:val="24"/>
          <w:szCs w:val="24"/>
        </w:rPr>
        <w:t xml:space="preserve">tej ustawy (katalog osób pełniących funkcje publiczne w rozumieniu ustawy) </w:t>
      </w:r>
      <w:r w:rsidR="00A411D6" w:rsidRPr="001F67EB">
        <w:rPr>
          <w:rFonts w:ascii="Times New Roman" w:hAnsi="Times New Roman"/>
          <w:sz w:val="24"/>
          <w:szCs w:val="24"/>
        </w:rPr>
        <w:t xml:space="preserve">dodaje się pkt </w:t>
      </w:r>
      <w:r w:rsidR="00A411D6">
        <w:rPr>
          <w:rFonts w:ascii="Times New Roman" w:hAnsi="Times New Roman"/>
          <w:sz w:val="24"/>
          <w:szCs w:val="24"/>
        </w:rPr>
        <w:t>60</w:t>
      </w:r>
      <w:r w:rsidR="00A411D6" w:rsidRPr="001F67EB">
        <w:rPr>
          <w:rFonts w:ascii="Times New Roman" w:hAnsi="Times New Roman"/>
          <w:sz w:val="24"/>
          <w:szCs w:val="24"/>
        </w:rPr>
        <w:t xml:space="preserve"> w brzmieniu:</w:t>
      </w:r>
    </w:p>
    <w:p w:rsidR="00A411D6" w:rsidRDefault="00A411D6" w:rsidP="00A411D6">
      <w:pPr>
        <w:spacing w:after="0" w:line="360" w:lineRule="auto"/>
        <w:ind w:firstLine="708"/>
        <w:jc w:val="both"/>
        <w:rPr>
          <w:rFonts w:ascii="Times New Roman" w:hAnsi="Times New Roman"/>
          <w:sz w:val="24"/>
          <w:szCs w:val="24"/>
        </w:rPr>
      </w:pPr>
      <w:r w:rsidRPr="001F67EB">
        <w:rPr>
          <w:rFonts w:ascii="Times New Roman" w:hAnsi="Times New Roman"/>
          <w:sz w:val="24"/>
          <w:szCs w:val="24"/>
        </w:rPr>
        <w:t>„</w:t>
      </w:r>
      <w:r>
        <w:rPr>
          <w:rFonts w:ascii="Times New Roman" w:hAnsi="Times New Roman"/>
          <w:sz w:val="24"/>
          <w:szCs w:val="24"/>
        </w:rPr>
        <w:t>60</w:t>
      </w:r>
      <w:r w:rsidRPr="001F67EB">
        <w:rPr>
          <w:rFonts w:ascii="Times New Roman" w:hAnsi="Times New Roman"/>
          <w:sz w:val="24"/>
          <w:szCs w:val="24"/>
        </w:rPr>
        <w:t>)</w:t>
      </w:r>
      <w:r w:rsidRPr="001F67EB">
        <w:rPr>
          <w:rFonts w:ascii="Times New Roman" w:hAnsi="Times New Roman"/>
          <w:sz w:val="24"/>
          <w:szCs w:val="24"/>
        </w:rPr>
        <w:tab/>
        <w:t>Prezes Narodowego Centrum Rozwoju Społeczeństwa Obywatelski</w:t>
      </w:r>
      <w:r>
        <w:rPr>
          <w:rFonts w:ascii="Times New Roman" w:hAnsi="Times New Roman"/>
          <w:sz w:val="24"/>
          <w:szCs w:val="24"/>
        </w:rPr>
        <w:t>ego i jego zastępcy</w:t>
      </w:r>
      <w:r w:rsidRPr="001F67EB">
        <w:rPr>
          <w:rFonts w:ascii="Times New Roman" w:hAnsi="Times New Roman"/>
          <w:sz w:val="24"/>
          <w:szCs w:val="24"/>
        </w:rPr>
        <w:t>, członkowie Rady Narodowego Centrum Rozwoju Społeczeństwa Obywatelskiego;</w:t>
      </w:r>
      <w:r>
        <w:rPr>
          <w:rFonts w:ascii="Times New Roman" w:hAnsi="Times New Roman"/>
          <w:sz w:val="24"/>
          <w:szCs w:val="24"/>
        </w:rPr>
        <w:t>”.</w:t>
      </w:r>
    </w:p>
    <w:p w:rsidR="00C45B59" w:rsidRDefault="00A411D6" w:rsidP="00A411D6">
      <w:pPr>
        <w:spacing w:after="0" w:line="360" w:lineRule="auto"/>
        <w:jc w:val="both"/>
        <w:rPr>
          <w:rFonts w:ascii="Times New Roman" w:hAnsi="Times New Roman"/>
          <w:sz w:val="24"/>
          <w:szCs w:val="24"/>
        </w:rPr>
      </w:pPr>
      <w:r>
        <w:rPr>
          <w:rFonts w:ascii="Times New Roman" w:hAnsi="Times New Roman"/>
          <w:sz w:val="24"/>
          <w:szCs w:val="24"/>
        </w:rPr>
        <w:t xml:space="preserve">Natomiast </w:t>
      </w:r>
      <w:r w:rsidR="00AA7D31">
        <w:rPr>
          <w:rFonts w:ascii="Times New Roman" w:hAnsi="Times New Roman"/>
          <w:sz w:val="24"/>
          <w:szCs w:val="24"/>
        </w:rPr>
        <w:t xml:space="preserve">do </w:t>
      </w:r>
      <w:r w:rsidR="00C45B59">
        <w:rPr>
          <w:rFonts w:ascii="Times New Roman" w:hAnsi="Times New Roman"/>
          <w:sz w:val="24"/>
          <w:szCs w:val="24"/>
        </w:rPr>
        <w:t xml:space="preserve">art. 8 </w:t>
      </w:r>
      <w:r>
        <w:rPr>
          <w:rFonts w:ascii="Times New Roman" w:hAnsi="Times New Roman"/>
          <w:sz w:val="24"/>
          <w:szCs w:val="24"/>
        </w:rPr>
        <w:t xml:space="preserve">ww. </w:t>
      </w:r>
      <w:r w:rsidR="00C45B59">
        <w:rPr>
          <w:rFonts w:ascii="Times New Roman" w:hAnsi="Times New Roman"/>
          <w:sz w:val="24"/>
          <w:szCs w:val="24"/>
        </w:rPr>
        <w:t>ustaw</w:t>
      </w:r>
      <w:r w:rsidR="00AA7D31">
        <w:rPr>
          <w:rFonts w:ascii="Times New Roman" w:hAnsi="Times New Roman"/>
          <w:sz w:val="24"/>
          <w:szCs w:val="24"/>
        </w:rPr>
        <w:t>y</w:t>
      </w:r>
      <w:r w:rsidR="00C45B59">
        <w:rPr>
          <w:rFonts w:ascii="Times New Roman" w:hAnsi="Times New Roman"/>
          <w:sz w:val="24"/>
          <w:szCs w:val="24"/>
        </w:rPr>
        <w:t xml:space="preserve"> </w:t>
      </w:r>
      <w:r>
        <w:rPr>
          <w:rFonts w:ascii="Times New Roman" w:hAnsi="Times New Roman"/>
          <w:sz w:val="24"/>
          <w:szCs w:val="24"/>
        </w:rPr>
        <w:t xml:space="preserve">dodaje się </w:t>
      </w:r>
      <w:r w:rsidR="00183477">
        <w:rPr>
          <w:rFonts w:ascii="Times New Roman" w:hAnsi="Times New Roman"/>
          <w:sz w:val="24"/>
          <w:szCs w:val="24"/>
        </w:rPr>
        <w:t>pkt 5</w:t>
      </w:r>
      <w:r>
        <w:rPr>
          <w:rFonts w:ascii="Times New Roman" w:hAnsi="Times New Roman"/>
          <w:sz w:val="24"/>
          <w:szCs w:val="24"/>
        </w:rPr>
        <w:t>6</w:t>
      </w:r>
      <w:r w:rsidR="00FB519B">
        <w:rPr>
          <w:rFonts w:ascii="Times New Roman" w:hAnsi="Times New Roman"/>
          <w:sz w:val="24"/>
          <w:szCs w:val="24"/>
        </w:rPr>
        <w:t xml:space="preserve">. Wejście </w:t>
      </w:r>
      <w:r w:rsidR="00AA7D31">
        <w:rPr>
          <w:rFonts w:ascii="Times New Roman" w:hAnsi="Times New Roman"/>
          <w:sz w:val="24"/>
          <w:szCs w:val="24"/>
        </w:rPr>
        <w:t xml:space="preserve">w życie tego przepisu </w:t>
      </w:r>
      <w:r w:rsidR="00FB519B">
        <w:rPr>
          <w:rFonts w:ascii="Times New Roman" w:hAnsi="Times New Roman"/>
          <w:sz w:val="24"/>
          <w:szCs w:val="24"/>
        </w:rPr>
        <w:t xml:space="preserve">spowoduje, </w:t>
      </w:r>
      <w:r w:rsidR="00AA7D31">
        <w:rPr>
          <w:rFonts w:ascii="Times New Roman" w:hAnsi="Times New Roman"/>
          <w:sz w:val="24"/>
          <w:szCs w:val="24"/>
        </w:rPr>
        <w:br/>
      </w:r>
      <w:r w:rsidR="00FB519B">
        <w:rPr>
          <w:rFonts w:ascii="Times New Roman" w:hAnsi="Times New Roman"/>
          <w:sz w:val="24"/>
          <w:szCs w:val="24"/>
        </w:rPr>
        <w:t>że organem właściwym do przedłożenia oświadczenia lustracyjnego w stosunku do Prezesa Narodowego Centrum, jego zastępców, członków Rady Narodowego Centrum Rozwoju Społeczeństwa Obywatelskiego będzie Prezes Rady Ministrów.</w:t>
      </w:r>
    </w:p>
    <w:p w:rsidR="0075709B" w:rsidRPr="0075709B" w:rsidRDefault="0075709B" w:rsidP="0075709B">
      <w:pPr>
        <w:spacing w:after="0" w:line="360" w:lineRule="auto"/>
        <w:ind w:firstLine="708"/>
        <w:jc w:val="both"/>
        <w:rPr>
          <w:rFonts w:ascii="Times New Roman" w:hAnsi="Times New Roman"/>
          <w:sz w:val="24"/>
          <w:szCs w:val="24"/>
        </w:rPr>
      </w:pPr>
      <w:r w:rsidRPr="0075709B">
        <w:rPr>
          <w:rFonts w:ascii="Times New Roman" w:hAnsi="Times New Roman"/>
          <w:sz w:val="24"/>
          <w:szCs w:val="24"/>
        </w:rPr>
        <w:t xml:space="preserve">Do postępowań w sprawach wszczętych a niezakończonych ostatecznie przed dniem wejścia w życie </w:t>
      </w:r>
      <w:r>
        <w:rPr>
          <w:rFonts w:ascii="Times New Roman" w:hAnsi="Times New Roman"/>
          <w:sz w:val="24"/>
          <w:szCs w:val="24"/>
        </w:rPr>
        <w:t xml:space="preserve">projektowanej </w:t>
      </w:r>
      <w:r w:rsidRPr="0075709B">
        <w:rPr>
          <w:rFonts w:ascii="Times New Roman" w:hAnsi="Times New Roman"/>
          <w:sz w:val="24"/>
          <w:szCs w:val="24"/>
        </w:rPr>
        <w:t xml:space="preserve">ustawy, stosuje się przepisy ustawy z dnia 24 kwietnia 2003 r. </w:t>
      </w:r>
      <w:r w:rsidR="00F24B7D">
        <w:rPr>
          <w:rFonts w:ascii="Times New Roman" w:hAnsi="Times New Roman"/>
          <w:sz w:val="24"/>
          <w:szCs w:val="24"/>
        </w:rPr>
        <w:br/>
      </w:r>
      <w:r w:rsidRPr="0075709B">
        <w:rPr>
          <w:rFonts w:ascii="Times New Roman" w:hAnsi="Times New Roman"/>
          <w:sz w:val="24"/>
          <w:szCs w:val="24"/>
        </w:rPr>
        <w:t xml:space="preserve">o działalności pożytku publicznego i o wolontariacie, w brzmieniu nadanym </w:t>
      </w:r>
      <w:r>
        <w:rPr>
          <w:rFonts w:ascii="Times New Roman" w:hAnsi="Times New Roman"/>
          <w:sz w:val="24"/>
          <w:szCs w:val="24"/>
        </w:rPr>
        <w:t>niniejszym projektem</w:t>
      </w:r>
      <w:r w:rsidRPr="0075709B">
        <w:rPr>
          <w:rFonts w:ascii="Times New Roman" w:hAnsi="Times New Roman"/>
          <w:sz w:val="24"/>
          <w:szCs w:val="24"/>
        </w:rPr>
        <w:t xml:space="preserve"> ustaw</w:t>
      </w:r>
      <w:r>
        <w:rPr>
          <w:rFonts w:ascii="Times New Roman" w:hAnsi="Times New Roman"/>
          <w:sz w:val="24"/>
          <w:szCs w:val="24"/>
        </w:rPr>
        <w:t xml:space="preserve">y (art. </w:t>
      </w:r>
      <w:r w:rsidR="00FB519B">
        <w:rPr>
          <w:rFonts w:ascii="Times New Roman" w:hAnsi="Times New Roman"/>
          <w:sz w:val="24"/>
          <w:szCs w:val="24"/>
        </w:rPr>
        <w:t>43</w:t>
      </w:r>
      <w:r>
        <w:rPr>
          <w:rFonts w:ascii="Times New Roman" w:hAnsi="Times New Roman"/>
          <w:sz w:val="24"/>
          <w:szCs w:val="24"/>
        </w:rPr>
        <w:t>)</w:t>
      </w:r>
      <w:r w:rsidR="00A56D39">
        <w:rPr>
          <w:rFonts w:ascii="Times New Roman" w:hAnsi="Times New Roman"/>
          <w:sz w:val="24"/>
          <w:szCs w:val="24"/>
        </w:rPr>
        <w:t>.</w:t>
      </w:r>
    </w:p>
    <w:p w:rsidR="008A27D6" w:rsidRPr="00ED1D18" w:rsidRDefault="008A27D6" w:rsidP="008A27D6">
      <w:pPr>
        <w:spacing w:after="0" w:line="360" w:lineRule="auto"/>
        <w:ind w:firstLine="708"/>
        <w:jc w:val="both"/>
        <w:rPr>
          <w:rFonts w:ascii="Times New Roman" w:hAnsi="Times New Roman"/>
          <w:bCs/>
          <w:color w:val="000000"/>
          <w:sz w:val="24"/>
          <w:szCs w:val="24"/>
        </w:rPr>
      </w:pPr>
      <w:r w:rsidRPr="00ED1D18">
        <w:rPr>
          <w:rFonts w:ascii="Times New Roman" w:hAnsi="Times New Roman"/>
          <w:bCs/>
          <w:color w:val="000000"/>
          <w:sz w:val="24"/>
          <w:szCs w:val="24"/>
        </w:rPr>
        <w:lastRenderedPageBreak/>
        <w:t>W przyjmowanych przez Radę Ministrów projektach ustaw, których skutkiem finansowym może być zmiana poziomu wydatków jednostek sektora finansów publicznych w stosunku do wielkości wynikających z obowiązujących przepisów, określa się w treści projektu maksymalny limit tych wydatków wyrażony kwotowo, na okres 10 lat budżetowych wykonywania ustawy, oddzielnie dla każdego roku, poczynając od pierwszego roku planowanego wejścia w życie ustawy, w podziale na:</w:t>
      </w:r>
    </w:p>
    <w:p w:rsidR="008A27D6" w:rsidRPr="00ED1D18" w:rsidRDefault="008A27D6" w:rsidP="008A27D6">
      <w:pPr>
        <w:numPr>
          <w:ilvl w:val="0"/>
          <w:numId w:val="11"/>
        </w:numPr>
        <w:spacing w:after="0" w:line="360" w:lineRule="auto"/>
        <w:jc w:val="both"/>
        <w:rPr>
          <w:rFonts w:ascii="Times New Roman" w:hAnsi="Times New Roman"/>
          <w:bCs/>
          <w:color w:val="000000"/>
          <w:sz w:val="24"/>
          <w:szCs w:val="24"/>
        </w:rPr>
      </w:pPr>
      <w:r w:rsidRPr="00ED1D18">
        <w:rPr>
          <w:rFonts w:ascii="Times New Roman" w:hAnsi="Times New Roman"/>
          <w:bCs/>
          <w:color w:val="000000"/>
          <w:sz w:val="24"/>
          <w:szCs w:val="24"/>
        </w:rPr>
        <w:t>budżet państwa;</w:t>
      </w:r>
    </w:p>
    <w:p w:rsidR="008A27D6" w:rsidRPr="00ED1D18" w:rsidRDefault="008A27D6" w:rsidP="008A27D6">
      <w:pPr>
        <w:numPr>
          <w:ilvl w:val="0"/>
          <w:numId w:val="11"/>
        </w:numPr>
        <w:spacing w:after="0" w:line="360" w:lineRule="auto"/>
        <w:jc w:val="both"/>
        <w:rPr>
          <w:rFonts w:ascii="Times New Roman" w:hAnsi="Times New Roman"/>
          <w:bCs/>
          <w:color w:val="000000"/>
          <w:sz w:val="24"/>
          <w:szCs w:val="24"/>
        </w:rPr>
      </w:pPr>
      <w:r w:rsidRPr="00ED1D18">
        <w:rPr>
          <w:rFonts w:ascii="Times New Roman" w:hAnsi="Times New Roman"/>
          <w:bCs/>
          <w:color w:val="000000"/>
          <w:sz w:val="24"/>
          <w:szCs w:val="24"/>
        </w:rPr>
        <w:t>jednostki samorządu terytorialnego i ich jednostki organizacyjne;</w:t>
      </w:r>
    </w:p>
    <w:p w:rsidR="008A27D6" w:rsidRPr="00ED1D18" w:rsidRDefault="008A27D6" w:rsidP="008A27D6">
      <w:pPr>
        <w:numPr>
          <w:ilvl w:val="0"/>
          <w:numId w:val="11"/>
        </w:numPr>
        <w:spacing w:after="0" w:line="360" w:lineRule="auto"/>
        <w:jc w:val="both"/>
        <w:rPr>
          <w:rFonts w:ascii="Times New Roman" w:hAnsi="Times New Roman"/>
          <w:bCs/>
          <w:color w:val="000000"/>
          <w:sz w:val="24"/>
          <w:szCs w:val="24"/>
        </w:rPr>
      </w:pPr>
      <w:r w:rsidRPr="00ED1D18">
        <w:rPr>
          <w:rFonts w:ascii="Times New Roman" w:hAnsi="Times New Roman"/>
          <w:bCs/>
          <w:color w:val="000000"/>
          <w:sz w:val="24"/>
          <w:szCs w:val="24"/>
        </w:rPr>
        <w:t>pozostałe jednostki sektora finansów publicznych.</w:t>
      </w:r>
    </w:p>
    <w:p w:rsidR="008A27D6" w:rsidRPr="00ED1D18" w:rsidRDefault="008A27D6" w:rsidP="008A27D6">
      <w:pPr>
        <w:spacing w:after="0" w:line="360" w:lineRule="auto"/>
        <w:ind w:firstLine="708"/>
        <w:jc w:val="both"/>
        <w:rPr>
          <w:rFonts w:ascii="Times New Roman" w:hAnsi="Times New Roman"/>
          <w:bCs/>
          <w:color w:val="000000"/>
          <w:sz w:val="24"/>
          <w:szCs w:val="24"/>
        </w:rPr>
      </w:pPr>
      <w:r w:rsidRPr="00ED1D18">
        <w:rPr>
          <w:rFonts w:ascii="Times New Roman" w:hAnsi="Times New Roman"/>
          <w:bCs/>
          <w:color w:val="000000"/>
          <w:sz w:val="24"/>
          <w:szCs w:val="24"/>
        </w:rPr>
        <w:t>Wypełnienie powyższej zasady</w:t>
      </w:r>
      <w:r w:rsidRPr="00ED1D18">
        <w:rPr>
          <w:rFonts w:ascii="Times New Roman" w:hAnsi="Times New Roman"/>
          <w:bCs/>
          <w:sz w:val="24"/>
          <w:szCs w:val="24"/>
        </w:rPr>
        <w:t>, wynikającej z art. 50 ust. 1a  ustawy z dnia 27 sierpnia 2009 r. o finansach publicznych,</w:t>
      </w:r>
      <w:r w:rsidRPr="00ED1D18">
        <w:rPr>
          <w:rFonts w:ascii="Times New Roman" w:hAnsi="Times New Roman"/>
          <w:b/>
          <w:bCs/>
          <w:color w:val="000000"/>
          <w:sz w:val="24"/>
          <w:szCs w:val="24"/>
        </w:rPr>
        <w:t xml:space="preserve"> </w:t>
      </w:r>
      <w:r w:rsidRPr="00ED1D18">
        <w:rPr>
          <w:rFonts w:ascii="Times New Roman" w:hAnsi="Times New Roman"/>
          <w:bCs/>
          <w:color w:val="000000"/>
          <w:sz w:val="24"/>
          <w:szCs w:val="24"/>
        </w:rPr>
        <w:t xml:space="preserve">stanowi </w:t>
      </w:r>
      <w:r w:rsidRPr="00337A38">
        <w:rPr>
          <w:rFonts w:ascii="Times New Roman" w:hAnsi="Times New Roman"/>
          <w:bCs/>
          <w:color w:val="000000"/>
          <w:sz w:val="24"/>
          <w:szCs w:val="24"/>
        </w:rPr>
        <w:t xml:space="preserve">art. </w:t>
      </w:r>
      <w:r w:rsidR="00FB519B" w:rsidRPr="00337A38">
        <w:rPr>
          <w:rFonts w:ascii="Times New Roman" w:hAnsi="Times New Roman"/>
          <w:bCs/>
          <w:color w:val="000000"/>
          <w:sz w:val="24"/>
          <w:szCs w:val="24"/>
        </w:rPr>
        <w:t>4</w:t>
      </w:r>
      <w:r w:rsidR="00FB519B">
        <w:rPr>
          <w:rFonts w:ascii="Times New Roman" w:hAnsi="Times New Roman"/>
          <w:bCs/>
          <w:color w:val="000000"/>
          <w:sz w:val="24"/>
          <w:szCs w:val="24"/>
        </w:rPr>
        <w:t>4</w:t>
      </w:r>
      <w:r w:rsidR="00FB519B">
        <w:rPr>
          <w:rFonts w:ascii="Times New Roman" w:hAnsi="Times New Roman"/>
          <w:bCs/>
          <w:color w:val="FF0000"/>
          <w:sz w:val="24"/>
          <w:szCs w:val="24"/>
        </w:rPr>
        <w:t xml:space="preserve"> </w:t>
      </w:r>
      <w:r w:rsidRPr="00ED1D18">
        <w:rPr>
          <w:rFonts w:ascii="Times New Roman" w:hAnsi="Times New Roman"/>
          <w:bCs/>
          <w:color w:val="000000"/>
          <w:sz w:val="24"/>
          <w:szCs w:val="24"/>
        </w:rPr>
        <w:t>projektu ustawy.</w:t>
      </w:r>
      <w:r w:rsidR="0075709B">
        <w:rPr>
          <w:rFonts w:ascii="Times New Roman" w:hAnsi="Times New Roman"/>
          <w:bCs/>
          <w:color w:val="000000"/>
          <w:sz w:val="24"/>
          <w:szCs w:val="24"/>
        </w:rPr>
        <w:t xml:space="preserve"> </w:t>
      </w:r>
    </w:p>
    <w:p w:rsidR="001F67EB" w:rsidRPr="001F67EB" w:rsidRDefault="001F67EB" w:rsidP="001F67EB">
      <w:pPr>
        <w:spacing w:after="0" w:line="360" w:lineRule="auto"/>
        <w:ind w:firstLine="708"/>
        <w:jc w:val="both"/>
        <w:rPr>
          <w:rFonts w:ascii="Times New Roman" w:hAnsi="Times New Roman"/>
          <w:sz w:val="24"/>
          <w:szCs w:val="24"/>
        </w:rPr>
      </w:pPr>
      <w:r w:rsidRPr="001F67EB">
        <w:rPr>
          <w:rFonts w:ascii="Times New Roman" w:hAnsi="Times New Roman"/>
          <w:sz w:val="24"/>
          <w:szCs w:val="24"/>
        </w:rPr>
        <w:t xml:space="preserve">Dotychczasowe przepisy wykonawcze wydane na podstawie </w:t>
      </w:r>
      <w:r w:rsidR="009E149B" w:rsidRPr="009E149B">
        <w:rPr>
          <w:rFonts w:ascii="Times New Roman" w:hAnsi="Times New Roman"/>
          <w:sz w:val="24"/>
          <w:szCs w:val="24"/>
        </w:rPr>
        <w:t xml:space="preserve">art. 10a ust. 6, art. 19, art. 19a ust. 7d,  art. 23 ust. 5 i 8, art. 27a ust. 10, art. 27ab ust. 6, art. 27c ust. 3, art. 33b, art. 40 </w:t>
      </w:r>
      <w:r w:rsidRPr="001F67EB">
        <w:rPr>
          <w:rFonts w:ascii="Times New Roman" w:hAnsi="Times New Roman"/>
          <w:sz w:val="24"/>
          <w:szCs w:val="24"/>
        </w:rPr>
        <w:t xml:space="preserve">ustawy </w:t>
      </w:r>
      <w:r w:rsidR="009B39CC" w:rsidRPr="009B39CC">
        <w:rPr>
          <w:rFonts w:ascii="Times New Roman" w:hAnsi="Times New Roman"/>
          <w:sz w:val="24"/>
          <w:szCs w:val="24"/>
        </w:rPr>
        <w:t xml:space="preserve">z dnia 24 kwietnia 2003 r. o działalności  pożytku publicznego i o wolontariacie </w:t>
      </w:r>
      <w:r w:rsidRPr="001F67EB">
        <w:rPr>
          <w:rFonts w:ascii="Times New Roman" w:hAnsi="Times New Roman"/>
          <w:sz w:val="24"/>
          <w:szCs w:val="24"/>
        </w:rPr>
        <w:t xml:space="preserve">zachowują moc do dnia wejścia w życie przepisów wykonawczych wydanych na podstawie </w:t>
      </w:r>
      <w:r w:rsidR="00ED1D18" w:rsidRPr="00ED1D18">
        <w:rPr>
          <w:rFonts w:ascii="Times New Roman" w:hAnsi="Times New Roman"/>
          <w:sz w:val="24"/>
          <w:szCs w:val="24"/>
        </w:rPr>
        <w:t xml:space="preserve">art. 10a ust. 6, art. 19, art. 19a ust. 7d, art. 23 ust. 5 i 8, art. 27ab ust. 6, art. 27c ust. 3, art. 33b, art. 40 </w:t>
      </w:r>
      <w:r w:rsidRPr="001F67EB">
        <w:rPr>
          <w:rFonts w:ascii="Times New Roman" w:hAnsi="Times New Roman"/>
          <w:sz w:val="24"/>
          <w:szCs w:val="24"/>
        </w:rPr>
        <w:t>ustawy</w:t>
      </w:r>
      <w:r w:rsidR="009B39CC" w:rsidRPr="009B39CC">
        <w:rPr>
          <w:rFonts w:ascii="Times New Roman" w:hAnsi="Times New Roman"/>
          <w:sz w:val="24"/>
          <w:szCs w:val="24"/>
        </w:rPr>
        <w:t xml:space="preserve"> z dnia 24 kwietnia 2003 r. o działalności pożytku publicznego i o wolontariacie</w:t>
      </w:r>
      <w:r w:rsidRPr="001F67EB">
        <w:rPr>
          <w:rFonts w:ascii="Times New Roman" w:hAnsi="Times New Roman"/>
          <w:sz w:val="24"/>
          <w:szCs w:val="24"/>
        </w:rPr>
        <w:t xml:space="preserve">, </w:t>
      </w:r>
      <w:r w:rsidR="00A657E1">
        <w:rPr>
          <w:rFonts w:ascii="Times New Roman" w:hAnsi="Times New Roman"/>
          <w:sz w:val="24"/>
          <w:szCs w:val="24"/>
        </w:rPr>
        <w:br/>
      </w:r>
      <w:r w:rsidRPr="001F67EB">
        <w:rPr>
          <w:rFonts w:ascii="Times New Roman" w:hAnsi="Times New Roman"/>
          <w:sz w:val="24"/>
          <w:szCs w:val="24"/>
        </w:rPr>
        <w:t>w brzmieniu nadanym niniejsz</w:t>
      </w:r>
      <w:r w:rsidR="00BE2011">
        <w:rPr>
          <w:rFonts w:ascii="Times New Roman" w:hAnsi="Times New Roman"/>
          <w:sz w:val="24"/>
          <w:szCs w:val="24"/>
        </w:rPr>
        <w:t>ym</w:t>
      </w:r>
      <w:r w:rsidRPr="001F67EB">
        <w:rPr>
          <w:rFonts w:ascii="Times New Roman" w:hAnsi="Times New Roman"/>
          <w:sz w:val="24"/>
          <w:szCs w:val="24"/>
        </w:rPr>
        <w:t xml:space="preserve"> </w:t>
      </w:r>
      <w:r w:rsidR="00BE2011">
        <w:rPr>
          <w:rFonts w:ascii="Times New Roman" w:hAnsi="Times New Roman"/>
          <w:sz w:val="24"/>
          <w:szCs w:val="24"/>
        </w:rPr>
        <w:t xml:space="preserve">projektem </w:t>
      </w:r>
      <w:r w:rsidRPr="001F67EB">
        <w:rPr>
          <w:rFonts w:ascii="Times New Roman" w:hAnsi="Times New Roman"/>
          <w:sz w:val="24"/>
          <w:szCs w:val="24"/>
        </w:rPr>
        <w:t>ustaw</w:t>
      </w:r>
      <w:r w:rsidR="00BE2011">
        <w:rPr>
          <w:rFonts w:ascii="Times New Roman" w:hAnsi="Times New Roman"/>
          <w:sz w:val="24"/>
          <w:szCs w:val="24"/>
        </w:rPr>
        <w:t>y</w:t>
      </w:r>
      <w:r w:rsidRPr="001F67EB">
        <w:rPr>
          <w:rFonts w:ascii="Times New Roman" w:hAnsi="Times New Roman"/>
          <w:sz w:val="24"/>
          <w:szCs w:val="24"/>
        </w:rPr>
        <w:t xml:space="preserve">, nie dłużej jednak niż przez okres </w:t>
      </w:r>
      <w:r w:rsidRPr="00CB76E8">
        <w:rPr>
          <w:rFonts w:ascii="Times New Roman" w:hAnsi="Times New Roman"/>
          <w:color w:val="000000"/>
          <w:sz w:val="24"/>
          <w:szCs w:val="24"/>
        </w:rPr>
        <w:t>12</w:t>
      </w:r>
      <w:r w:rsidR="00691460">
        <w:rPr>
          <w:rFonts w:ascii="Times New Roman" w:hAnsi="Times New Roman"/>
          <w:color w:val="FF0000"/>
          <w:sz w:val="24"/>
          <w:szCs w:val="24"/>
        </w:rPr>
        <w:t xml:space="preserve"> </w:t>
      </w:r>
      <w:r w:rsidRPr="001F67EB">
        <w:rPr>
          <w:rFonts w:ascii="Times New Roman" w:hAnsi="Times New Roman"/>
          <w:sz w:val="24"/>
          <w:szCs w:val="24"/>
        </w:rPr>
        <w:t>miesięcy od dnia we</w:t>
      </w:r>
      <w:r w:rsidR="00A56D39">
        <w:rPr>
          <w:rFonts w:ascii="Times New Roman" w:hAnsi="Times New Roman"/>
          <w:sz w:val="24"/>
          <w:szCs w:val="24"/>
        </w:rPr>
        <w:t>jścia w życie niniejszej ustawy</w:t>
      </w:r>
      <w:r w:rsidR="009B39CC">
        <w:rPr>
          <w:rFonts w:ascii="Times New Roman" w:hAnsi="Times New Roman"/>
          <w:sz w:val="24"/>
          <w:szCs w:val="24"/>
        </w:rPr>
        <w:t xml:space="preserve"> </w:t>
      </w:r>
      <w:r w:rsidR="009B39CC" w:rsidRPr="009E149B">
        <w:rPr>
          <w:rFonts w:ascii="Times New Roman" w:hAnsi="Times New Roman"/>
          <w:sz w:val="24"/>
          <w:szCs w:val="24"/>
        </w:rPr>
        <w:t xml:space="preserve">(art. </w:t>
      </w:r>
      <w:r w:rsidR="00FB519B" w:rsidRPr="009E149B">
        <w:rPr>
          <w:rFonts w:ascii="Times New Roman" w:hAnsi="Times New Roman"/>
          <w:sz w:val="24"/>
          <w:szCs w:val="24"/>
        </w:rPr>
        <w:t>4</w:t>
      </w:r>
      <w:r w:rsidR="00FB519B">
        <w:rPr>
          <w:rFonts w:ascii="Times New Roman" w:hAnsi="Times New Roman"/>
          <w:sz w:val="24"/>
          <w:szCs w:val="24"/>
        </w:rPr>
        <w:t>5</w:t>
      </w:r>
      <w:r w:rsidR="009B39CC" w:rsidRPr="009E149B">
        <w:rPr>
          <w:rFonts w:ascii="Times New Roman" w:hAnsi="Times New Roman"/>
          <w:sz w:val="24"/>
          <w:szCs w:val="24"/>
        </w:rPr>
        <w:t>)</w:t>
      </w:r>
      <w:r w:rsidR="00A56D39">
        <w:rPr>
          <w:rFonts w:ascii="Times New Roman" w:hAnsi="Times New Roman"/>
          <w:sz w:val="24"/>
          <w:szCs w:val="24"/>
        </w:rPr>
        <w:t>.</w:t>
      </w:r>
    </w:p>
    <w:p w:rsidR="00ED1D18" w:rsidRPr="00ED1D18" w:rsidRDefault="00ED1D18" w:rsidP="00ED1D18">
      <w:pPr>
        <w:spacing w:after="0" w:line="360" w:lineRule="auto"/>
        <w:ind w:firstLine="708"/>
        <w:jc w:val="both"/>
        <w:rPr>
          <w:rFonts w:ascii="Times New Roman" w:hAnsi="Times New Roman"/>
          <w:b/>
          <w:sz w:val="24"/>
          <w:szCs w:val="24"/>
        </w:rPr>
      </w:pPr>
      <w:r w:rsidRPr="00ED1D18">
        <w:rPr>
          <w:rFonts w:ascii="Times New Roman" w:hAnsi="Times New Roman"/>
          <w:sz w:val="24"/>
          <w:szCs w:val="24"/>
        </w:rPr>
        <w:t xml:space="preserve">Kadencja członków Rady Działalności Pożytku Publicznego, </w:t>
      </w:r>
      <w:r w:rsidR="00A86472">
        <w:rPr>
          <w:rFonts w:ascii="Times New Roman" w:hAnsi="Times New Roman"/>
          <w:sz w:val="24"/>
          <w:szCs w:val="24"/>
        </w:rPr>
        <w:t>powołanych</w:t>
      </w:r>
      <w:r w:rsidRPr="00ED1D18">
        <w:rPr>
          <w:rFonts w:ascii="Times New Roman" w:hAnsi="Times New Roman"/>
          <w:sz w:val="24"/>
          <w:szCs w:val="24"/>
        </w:rPr>
        <w:t xml:space="preserve"> na podstawie dotychczasowych przepisów trwa do końca okresu, na który zostali </w:t>
      </w:r>
      <w:r w:rsidR="00A86472">
        <w:rPr>
          <w:rFonts w:ascii="Times New Roman" w:hAnsi="Times New Roman"/>
          <w:sz w:val="24"/>
          <w:szCs w:val="24"/>
        </w:rPr>
        <w:t>powołani</w:t>
      </w:r>
      <w:r w:rsidRPr="00ED1D18">
        <w:rPr>
          <w:rFonts w:ascii="Times New Roman" w:hAnsi="Times New Roman"/>
          <w:sz w:val="24"/>
          <w:szCs w:val="24"/>
        </w:rPr>
        <w:t xml:space="preserve"> </w:t>
      </w:r>
      <w:r>
        <w:rPr>
          <w:rFonts w:ascii="Times New Roman" w:hAnsi="Times New Roman"/>
          <w:sz w:val="24"/>
          <w:szCs w:val="24"/>
        </w:rPr>
        <w:t>(a</w:t>
      </w:r>
      <w:r w:rsidRPr="00ED1D18">
        <w:rPr>
          <w:rFonts w:ascii="Times New Roman" w:hAnsi="Times New Roman"/>
          <w:sz w:val="24"/>
          <w:szCs w:val="24"/>
        </w:rPr>
        <w:t xml:space="preserve">rt. </w:t>
      </w:r>
      <w:r w:rsidR="00FB519B" w:rsidRPr="00ED1D18">
        <w:rPr>
          <w:rFonts w:ascii="Times New Roman" w:hAnsi="Times New Roman"/>
          <w:sz w:val="24"/>
          <w:szCs w:val="24"/>
        </w:rPr>
        <w:t>4</w:t>
      </w:r>
      <w:r w:rsidR="00FB519B">
        <w:rPr>
          <w:rFonts w:ascii="Times New Roman" w:hAnsi="Times New Roman"/>
          <w:sz w:val="24"/>
          <w:szCs w:val="24"/>
        </w:rPr>
        <w:t>6</w:t>
      </w:r>
      <w:r>
        <w:rPr>
          <w:rFonts w:ascii="Times New Roman" w:hAnsi="Times New Roman"/>
          <w:sz w:val="24"/>
          <w:szCs w:val="24"/>
        </w:rPr>
        <w:t>)</w:t>
      </w:r>
      <w:r w:rsidR="00702601">
        <w:rPr>
          <w:rFonts w:ascii="Times New Roman" w:hAnsi="Times New Roman"/>
          <w:sz w:val="24"/>
          <w:szCs w:val="24"/>
        </w:rPr>
        <w:t>.</w:t>
      </w:r>
    </w:p>
    <w:p w:rsidR="00ED1D18" w:rsidRDefault="00ED1D18" w:rsidP="00ED1D18">
      <w:pPr>
        <w:spacing w:after="0" w:line="360" w:lineRule="auto"/>
        <w:ind w:firstLine="708"/>
        <w:jc w:val="both"/>
        <w:rPr>
          <w:rFonts w:ascii="Times New Roman" w:hAnsi="Times New Roman"/>
          <w:sz w:val="24"/>
          <w:szCs w:val="24"/>
        </w:rPr>
      </w:pPr>
      <w:r w:rsidRPr="00ED1D18">
        <w:rPr>
          <w:rFonts w:ascii="Times New Roman" w:hAnsi="Times New Roman"/>
          <w:sz w:val="24"/>
          <w:szCs w:val="24"/>
        </w:rPr>
        <w:t>Członkowie Rady Narodowego Centrum pierwszej kadencji zostaną powołani w terminie 30 dni</w:t>
      </w:r>
      <w:r w:rsidR="00A56D39">
        <w:rPr>
          <w:rFonts w:ascii="Times New Roman" w:hAnsi="Times New Roman"/>
          <w:sz w:val="24"/>
          <w:szCs w:val="24"/>
        </w:rPr>
        <w:t xml:space="preserve"> od dnia wejścia w życie ustawy</w:t>
      </w:r>
      <w:r w:rsidRPr="00ED1D18">
        <w:rPr>
          <w:rFonts w:ascii="Times New Roman" w:hAnsi="Times New Roman"/>
          <w:sz w:val="24"/>
          <w:szCs w:val="24"/>
        </w:rPr>
        <w:t xml:space="preserve"> </w:t>
      </w:r>
      <w:r>
        <w:rPr>
          <w:rFonts w:ascii="Times New Roman" w:hAnsi="Times New Roman"/>
          <w:sz w:val="24"/>
          <w:szCs w:val="24"/>
        </w:rPr>
        <w:t xml:space="preserve">(art. </w:t>
      </w:r>
      <w:r w:rsidR="00FB519B">
        <w:rPr>
          <w:rFonts w:ascii="Times New Roman" w:hAnsi="Times New Roman"/>
          <w:sz w:val="24"/>
          <w:szCs w:val="24"/>
        </w:rPr>
        <w:t>47</w:t>
      </w:r>
      <w:r>
        <w:rPr>
          <w:rFonts w:ascii="Times New Roman" w:hAnsi="Times New Roman"/>
          <w:sz w:val="24"/>
          <w:szCs w:val="24"/>
        </w:rPr>
        <w:t>)</w:t>
      </w:r>
      <w:r w:rsidR="00A56D39">
        <w:rPr>
          <w:rFonts w:ascii="Times New Roman" w:hAnsi="Times New Roman"/>
          <w:sz w:val="24"/>
          <w:szCs w:val="24"/>
        </w:rPr>
        <w:t>.</w:t>
      </w:r>
    </w:p>
    <w:p w:rsidR="00FB519B" w:rsidRPr="00ED1D18" w:rsidRDefault="00FB519B" w:rsidP="00ED1D18">
      <w:pPr>
        <w:spacing w:after="0" w:line="360" w:lineRule="auto"/>
        <w:ind w:firstLine="708"/>
        <w:jc w:val="both"/>
        <w:rPr>
          <w:rFonts w:ascii="Times New Roman" w:hAnsi="Times New Roman"/>
          <w:sz w:val="24"/>
          <w:szCs w:val="24"/>
        </w:rPr>
      </w:pPr>
      <w:r>
        <w:rPr>
          <w:rFonts w:ascii="Times New Roman" w:hAnsi="Times New Roman"/>
          <w:sz w:val="24"/>
          <w:szCs w:val="24"/>
        </w:rPr>
        <w:t xml:space="preserve">Prezes Rady Ministrów w celu właściwego wykonania przepisów ustawy dokona </w:t>
      </w:r>
      <w:r w:rsidR="00FC3B99">
        <w:rPr>
          <w:rFonts w:ascii="Times New Roman" w:hAnsi="Times New Roman"/>
          <w:sz w:val="24"/>
          <w:szCs w:val="24"/>
        </w:rPr>
        <w:br/>
      </w:r>
      <w:r>
        <w:rPr>
          <w:rFonts w:ascii="Times New Roman" w:hAnsi="Times New Roman"/>
          <w:sz w:val="24"/>
          <w:szCs w:val="24"/>
        </w:rPr>
        <w:t xml:space="preserve">w drodze rozporządzenia przeniesienia planowanych wydatków budżetowych, w tym wynagrodzeń </w:t>
      </w:r>
      <w:r w:rsidR="00BC5C94">
        <w:rPr>
          <w:rFonts w:ascii="Times New Roman" w:hAnsi="Times New Roman"/>
          <w:sz w:val="24"/>
          <w:szCs w:val="24"/>
        </w:rPr>
        <w:t>między częściami, działami i rozdziałami budżetu państwa w zakresie dotyczącym Ministerstwa Rodziny, Pracy i Polityki Społecznej oraz Kancelarii Prezesa Rady Ministrów.</w:t>
      </w:r>
    </w:p>
    <w:p w:rsidR="00BE2011" w:rsidRPr="00337A38" w:rsidRDefault="00B91D18" w:rsidP="00702601">
      <w:pPr>
        <w:spacing w:after="0" w:line="360" w:lineRule="auto"/>
        <w:ind w:firstLine="708"/>
        <w:jc w:val="both"/>
        <w:rPr>
          <w:rFonts w:ascii="Times New Roman" w:hAnsi="Times New Roman"/>
          <w:color w:val="000000"/>
          <w:sz w:val="24"/>
          <w:szCs w:val="24"/>
        </w:rPr>
      </w:pPr>
      <w:r>
        <w:rPr>
          <w:rFonts w:ascii="Times New Roman" w:hAnsi="Times New Roman"/>
          <w:sz w:val="24"/>
          <w:szCs w:val="24"/>
        </w:rPr>
        <w:t>Proponuje się aby u</w:t>
      </w:r>
      <w:r w:rsidR="001F67EB" w:rsidRPr="001F67EB">
        <w:rPr>
          <w:rFonts w:ascii="Times New Roman" w:hAnsi="Times New Roman"/>
          <w:sz w:val="24"/>
          <w:szCs w:val="24"/>
        </w:rPr>
        <w:t>stawa w</w:t>
      </w:r>
      <w:r>
        <w:rPr>
          <w:rFonts w:ascii="Times New Roman" w:hAnsi="Times New Roman"/>
          <w:sz w:val="24"/>
          <w:szCs w:val="24"/>
        </w:rPr>
        <w:t>eszła</w:t>
      </w:r>
      <w:r w:rsidR="001F67EB" w:rsidRPr="001F67EB">
        <w:rPr>
          <w:rFonts w:ascii="Times New Roman" w:hAnsi="Times New Roman"/>
          <w:sz w:val="24"/>
          <w:szCs w:val="24"/>
        </w:rPr>
        <w:t xml:space="preserve"> w </w:t>
      </w:r>
      <w:r w:rsidR="001F67EB" w:rsidRPr="00337A38">
        <w:rPr>
          <w:rFonts w:ascii="Times New Roman" w:hAnsi="Times New Roman"/>
          <w:color w:val="000000"/>
          <w:sz w:val="24"/>
          <w:szCs w:val="24"/>
        </w:rPr>
        <w:t xml:space="preserve">życie </w:t>
      </w:r>
      <w:r w:rsidR="00702601" w:rsidRPr="00702601">
        <w:rPr>
          <w:rFonts w:ascii="Times New Roman" w:hAnsi="Times New Roman"/>
          <w:color w:val="000000"/>
          <w:sz w:val="24"/>
          <w:szCs w:val="24"/>
        </w:rPr>
        <w:t xml:space="preserve">po upływie 14 dni od dnia ogłoszenia, </w:t>
      </w:r>
      <w:r w:rsidR="00702601">
        <w:rPr>
          <w:rFonts w:ascii="Times New Roman" w:hAnsi="Times New Roman"/>
          <w:color w:val="000000"/>
          <w:sz w:val="24"/>
          <w:szCs w:val="24"/>
        </w:rPr>
        <w:br/>
      </w:r>
      <w:r w:rsidR="00702601" w:rsidRPr="00702601">
        <w:rPr>
          <w:rFonts w:ascii="Times New Roman" w:hAnsi="Times New Roman"/>
          <w:color w:val="000000"/>
          <w:sz w:val="24"/>
          <w:szCs w:val="24"/>
        </w:rPr>
        <w:t xml:space="preserve">z wyjątkiem art. </w:t>
      </w:r>
      <w:r w:rsidR="00FB519B">
        <w:rPr>
          <w:rFonts w:ascii="Times New Roman" w:hAnsi="Times New Roman"/>
          <w:color w:val="000000"/>
          <w:sz w:val="24"/>
          <w:szCs w:val="24"/>
        </w:rPr>
        <w:t>41</w:t>
      </w:r>
      <w:r w:rsidR="00FB519B" w:rsidRPr="00702601">
        <w:rPr>
          <w:rFonts w:ascii="Times New Roman" w:hAnsi="Times New Roman"/>
          <w:color w:val="000000"/>
          <w:sz w:val="24"/>
          <w:szCs w:val="24"/>
        </w:rPr>
        <w:t xml:space="preserve"> </w:t>
      </w:r>
      <w:r w:rsidR="00702601" w:rsidRPr="00702601">
        <w:rPr>
          <w:rFonts w:ascii="Times New Roman" w:hAnsi="Times New Roman"/>
          <w:color w:val="000000"/>
          <w:sz w:val="24"/>
          <w:szCs w:val="24"/>
        </w:rPr>
        <w:t>pkt 4-</w:t>
      </w:r>
      <w:r w:rsidR="00FB519B" w:rsidRPr="00702601">
        <w:rPr>
          <w:rFonts w:ascii="Times New Roman" w:hAnsi="Times New Roman"/>
          <w:color w:val="000000"/>
          <w:sz w:val="24"/>
          <w:szCs w:val="24"/>
        </w:rPr>
        <w:t>1</w:t>
      </w:r>
      <w:r w:rsidR="00FB519B">
        <w:rPr>
          <w:rFonts w:ascii="Times New Roman" w:hAnsi="Times New Roman"/>
          <w:color w:val="000000"/>
          <w:sz w:val="24"/>
          <w:szCs w:val="24"/>
        </w:rPr>
        <w:t>2</w:t>
      </w:r>
      <w:r w:rsidR="00FB519B" w:rsidRPr="00702601">
        <w:rPr>
          <w:rFonts w:ascii="Times New Roman" w:hAnsi="Times New Roman"/>
          <w:color w:val="000000"/>
          <w:sz w:val="24"/>
          <w:szCs w:val="24"/>
        </w:rPr>
        <w:t xml:space="preserve"> </w:t>
      </w:r>
      <w:r w:rsidR="00702601" w:rsidRPr="00702601">
        <w:rPr>
          <w:rFonts w:ascii="Times New Roman" w:hAnsi="Times New Roman"/>
          <w:color w:val="000000"/>
          <w:sz w:val="24"/>
          <w:szCs w:val="24"/>
        </w:rPr>
        <w:t xml:space="preserve">ustawy, które wejdą w życie po upływie 2 miesięcy od dnia ogłoszenia ustawy ze względu na zmianę przepisów kompetencyjnych, zawartych w ustawie </w:t>
      </w:r>
      <w:r w:rsidR="00702601">
        <w:rPr>
          <w:rFonts w:ascii="Times New Roman" w:hAnsi="Times New Roman"/>
          <w:color w:val="000000"/>
          <w:sz w:val="24"/>
          <w:szCs w:val="24"/>
        </w:rPr>
        <w:br/>
      </w:r>
      <w:r w:rsidR="00702601" w:rsidRPr="00702601">
        <w:rPr>
          <w:rFonts w:ascii="Times New Roman" w:hAnsi="Times New Roman"/>
          <w:color w:val="000000"/>
          <w:sz w:val="24"/>
          <w:szCs w:val="24"/>
        </w:rPr>
        <w:t>z dnia 24 kwietnia 2003 r. o d</w:t>
      </w:r>
      <w:r w:rsidR="00702601">
        <w:rPr>
          <w:rFonts w:ascii="Times New Roman" w:hAnsi="Times New Roman"/>
          <w:color w:val="000000"/>
          <w:sz w:val="24"/>
          <w:szCs w:val="24"/>
        </w:rPr>
        <w:t>ziałalności pożytku publicznego</w:t>
      </w:r>
      <w:r w:rsidR="00702601" w:rsidRPr="00702601">
        <w:rPr>
          <w:rFonts w:ascii="Times New Roman" w:hAnsi="Times New Roman"/>
          <w:color w:val="000000"/>
          <w:sz w:val="24"/>
          <w:szCs w:val="24"/>
        </w:rPr>
        <w:t xml:space="preserve"> </w:t>
      </w:r>
      <w:r w:rsidR="005A08B0" w:rsidRPr="00337A38">
        <w:rPr>
          <w:rFonts w:ascii="Times New Roman" w:hAnsi="Times New Roman"/>
          <w:color w:val="000000"/>
          <w:sz w:val="24"/>
          <w:szCs w:val="24"/>
        </w:rPr>
        <w:t xml:space="preserve">(art. </w:t>
      </w:r>
      <w:r w:rsidR="00E34300" w:rsidRPr="00337A38">
        <w:rPr>
          <w:rFonts w:ascii="Times New Roman" w:hAnsi="Times New Roman"/>
          <w:color w:val="000000"/>
          <w:sz w:val="24"/>
          <w:szCs w:val="24"/>
        </w:rPr>
        <w:t>4</w:t>
      </w:r>
      <w:r w:rsidR="00E34300">
        <w:rPr>
          <w:rFonts w:ascii="Times New Roman" w:hAnsi="Times New Roman"/>
          <w:color w:val="000000"/>
          <w:sz w:val="24"/>
          <w:szCs w:val="24"/>
        </w:rPr>
        <w:t>8</w:t>
      </w:r>
      <w:r w:rsidR="005A08B0" w:rsidRPr="00337A38">
        <w:rPr>
          <w:rFonts w:ascii="Times New Roman" w:hAnsi="Times New Roman"/>
          <w:color w:val="000000"/>
          <w:sz w:val="24"/>
          <w:szCs w:val="24"/>
        </w:rPr>
        <w:t>)</w:t>
      </w:r>
      <w:r w:rsidR="00BE2011" w:rsidRPr="00337A38">
        <w:rPr>
          <w:rFonts w:ascii="Times New Roman" w:hAnsi="Times New Roman"/>
          <w:color w:val="000000"/>
          <w:sz w:val="24"/>
          <w:szCs w:val="24"/>
        </w:rPr>
        <w:t>.</w:t>
      </w:r>
      <w:r w:rsidRPr="00337A38">
        <w:rPr>
          <w:rFonts w:ascii="Times New Roman" w:hAnsi="Times New Roman"/>
          <w:color w:val="000000"/>
          <w:sz w:val="24"/>
          <w:szCs w:val="24"/>
        </w:rPr>
        <w:t xml:space="preserve"> </w:t>
      </w:r>
    </w:p>
    <w:p w:rsidR="00BE2011" w:rsidRDefault="00BE2011" w:rsidP="00BE2011">
      <w:pPr>
        <w:spacing w:after="0" w:line="360" w:lineRule="auto"/>
        <w:ind w:firstLine="708"/>
        <w:jc w:val="both"/>
        <w:rPr>
          <w:rFonts w:ascii="Times New Roman" w:hAnsi="Times New Roman"/>
          <w:sz w:val="24"/>
          <w:szCs w:val="24"/>
        </w:rPr>
      </w:pPr>
      <w:r w:rsidRPr="00BE2011">
        <w:rPr>
          <w:rFonts w:ascii="Times New Roman" w:hAnsi="Times New Roman"/>
          <w:sz w:val="24"/>
          <w:szCs w:val="24"/>
        </w:rPr>
        <w:lastRenderedPageBreak/>
        <w:t xml:space="preserve">Zgodnie </w:t>
      </w:r>
      <w:r w:rsidR="00B91D18">
        <w:rPr>
          <w:rFonts w:ascii="Times New Roman" w:hAnsi="Times New Roman"/>
          <w:sz w:val="24"/>
          <w:szCs w:val="24"/>
        </w:rPr>
        <w:t xml:space="preserve">z art. 5 z dnia 7 lipca 2005 r. o działalności lobbingowej w procesie stanowienia prawa (Dz. U. Nr 169, poz. 1414, z późn. zm.) projekt ustawy </w:t>
      </w:r>
      <w:r w:rsidR="00B91D18" w:rsidRPr="00B91D18">
        <w:rPr>
          <w:rFonts w:ascii="Times New Roman" w:hAnsi="Times New Roman"/>
          <w:sz w:val="24"/>
          <w:szCs w:val="24"/>
        </w:rPr>
        <w:t>o Narodowym Centrum Rozwoju Społeczeństwa Obywatelskiego</w:t>
      </w:r>
      <w:r w:rsidR="00B91D18">
        <w:rPr>
          <w:rFonts w:ascii="Times New Roman" w:hAnsi="Times New Roman"/>
          <w:sz w:val="24"/>
          <w:szCs w:val="24"/>
        </w:rPr>
        <w:t xml:space="preserve"> zostanie udostępniony w Biuletynie Informacji Publicznej </w:t>
      </w:r>
      <w:r w:rsidR="00B91D18">
        <w:rPr>
          <w:rFonts w:ascii="Times New Roman" w:hAnsi="Times New Roman"/>
          <w:sz w:val="24"/>
          <w:szCs w:val="24"/>
        </w:rPr>
        <w:br/>
        <w:t>na stronie internetowej Rządowego Centrum Legislacji w zakładce Rządowy Proces Legislacyjny.</w:t>
      </w:r>
    </w:p>
    <w:p w:rsidR="00B91D18" w:rsidRDefault="00B91D18" w:rsidP="00BE2011">
      <w:pPr>
        <w:spacing w:after="0" w:line="360" w:lineRule="auto"/>
        <w:ind w:firstLine="708"/>
        <w:jc w:val="both"/>
        <w:rPr>
          <w:rFonts w:ascii="Times New Roman" w:hAnsi="Times New Roman"/>
          <w:sz w:val="24"/>
          <w:szCs w:val="24"/>
        </w:rPr>
      </w:pPr>
      <w:r>
        <w:rPr>
          <w:rFonts w:ascii="Times New Roman" w:hAnsi="Times New Roman"/>
          <w:sz w:val="24"/>
          <w:szCs w:val="24"/>
        </w:rPr>
        <w:t xml:space="preserve">Projekt nie zawiera norm technicznych w rozumieniu przepisów rozporządzenia Rady Ministrów z dnia 23 grudnia 2002 r. w sprawie funkcjonowania krajowego systemu notyfikacji </w:t>
      </w:r>
      <w:r>
        <w:rPr>
          <w:rFonts w:ascii="Times New Roman" w:hAnsi="Times New Roman"/>
          <w:sz w:val="24"/>
          <w:szCs w:val="24"/>
        </w:rPr>
        <w:br/>
        <w:t>i aktów prawnych (</w:t>
      </w:r>
      <w:r w:rsidR="00CB1AB3">
        <w:rPr>
          <w:rFonts w:ascii="Times New Roman" w:hAnsi="Times New Roman"/>
          <w:sz w:val="24"/>
          <w:szCs w:val="24"/>
        </w:rPr>
        <w:t>D</w:t>
      </w:r>
      <w:r>
        <w:rPr>
          <w:rFonts w:ascii="Times New Roman" w:hAnsi="Times New Roman"/>
          <w:sz w:val="24"/>
          <w:szCs w:val="24"/>
        </w:rPr>
        <w:t>z. U. Nr 239, poz. 2039 oraz z 2004 r. Nr 65, poz. 597) i nie podlega obowiązkowi notyfikacji.</w:t>
      </w:r>
    </w:p>
    <w:p w:rsidR="00B91D18" w:rsidRPr="00337A38" w:rsidRDefault="00B91D18" w:rsidP="00BE2011">
      <w:pPr>
        <w:spacing w:after="0" w:line="360" w:lineRule="auto"/>
        <w:ind w:firstLine="708"/>
        <w:jc w:val="both"/>
        <w:rPr>
          <w:rFonts w:ascii="Times New Roman" w:hAnsi="Times New Roman"/>
          <w:color w:val="000000"/>
          <w:sz w:val="24"/>
          <w:szCs w:val="24"/>
        </w:rPr>
      </w:pPr>
      <w:r>
        <w:rPr>
          <w:rFonts w:ascii="Times New Roman" w:hAnsi="Times New Roman"/>
          <w:sz w:val="24"/>
          <w:szCs w:val="24"/>
        </w:rPr>
        <w:t xml:space="preserve">Projekt ustawy jest zgodny z prawem Unii Europejskiej pismo znak: </w:t>
      </w:r>
      <w:r w:rsidRPr="00337A38">
        <w:rPr>
          <w:rFonts w:ascii="Times New Roman" w:hAnsi="Times New Roman"/>
          <w:color w:val="000000"/>
          <w:sz w:val="24"/>
          <w:szCs w:val="24"/>
        </w:rPr>
        <w:t xml:space="preserve">DPUE-……… </w:t>
      </w:r>
      <w:r w:rsidRPr="00337A38">
        <w:rPr>
          <w:rFonts w:ascii="Times New Roman" w:hAnsi="Times New Roman"/>
          <w:color w:val="000000"/>
          <w:sz w:val="24"/>
          <w:szCs w:val="24"/>
        </w:rPr>
        <w:br/>
        <w:t>z dnia ………….. 2016 r.</w:t>
      </w:r>
    </w:p>
    <w:p w:rsidR="00B91D18" w:rsidRPr="00B91D18" w:rsidRDefault="00B91D18" w:rsidP="00B91D18">
      <w:pPr>
        <w:spacing w:after="0" w:line="360" w:lineRule="auto"/>
        <w:ind w:firstLine="708"/>
        <w:jc w:val="both"/>
        <w:rPr>
          <w:rFonts w:ascii="Times New Roman" w:hAnsi="Times New Roman"/>
          <w:sz w:val="24"/>
          <w:szCs w:val="24"/>
        </w:rPr>
      </w:pPr>
      <w:r>
        <w:rPr>
          <w:rFonts w:ascii="Times New Roman" w:hAnsi="Times New Roman"/>
          <w:bCs/>
          <w:sz w:val="24"/>
          <w:szCs w:val="24"/>
        </w:rPr>
        <w:t>S</w:t>
      </w:r>
      <w:r w:rsidRPr="00B91D18">
        <w:rPr>
          <w:rFonts w:ascii="Times New Roman" w:hAnsi="Times New Roman"/>
          <w:bCs/>
          <w:sz w:val="24"/>
          <w:szCs w:val="24"/>
        </w:rPr>
        <w:t xml:space="preserve">tosownie do § 5 ust. 2 uchwały Nr 190 Rady Ministrów z dnia 29 października 2013 r. Regulamin Pracy Rady Ministrów (M. P. poz. 979, z późn. zm.) </w:t>
      </w:r>
      <w:r>
        <w:rPr>
          <w:rFonts w:ascii="Times New Roman" w:hAnsi="Times New Roman"/>
          <w:bCs/>
          <w:sz w:val="24"/>
          <w:szCs w:val="24"/>
        </w:rPr>
        <w:t xml:space="preserve">Prezes Rady Ministrów </w:t>
      </w:r>
      <w:r w:rsidRPr="00B91D18">
        <w:rPr>
          <w:rFonts w:ascii="Times New Roman" w:hAnsi="Times New Roman"/>
          <w:bCs/>
          <w:sz w:val="24"/>
          <w:szCs w:val="24"/>
        </w:rPr>
        <w:t>podję</w:t>
      </w:r>
      <w:r>
        <w:rPr>
          <w:rFonts w:ascii="Times New Roman" w:hAnsi="Times New Roman"/>
          <w:bCs/>
          <w:sz w:val="24"/>
          <w:szCs w:val="24"/>
        </w:rPr>
        <w:t xml:space="preserve">ła w </w:t>
      </w:r>
      <w:r w:rsidRPr="00EF0F0F">
        <w:rPr>
          <w:rFonts w:ascii="Times New Roman" w:hAnsi="Times New Roman"/>
          <w:bCs/>
          <w:color w:val="000000"/>
          <w:sz w:val="24"/>
          <w:szCs w:val="24"/>
        </w:rPr>
        <w:t>marc</w:t>
      </w:r>
      <w:r w:rsidR="009E149B">
        <w:rPr>
          <w:rFonts w:ascii="Times New Roman" w:hAnsi="Times New Roman"/>
          <w:bCs/>
          <w:color w:val="000000"/>
          <w:sz w:val="24"/>
          <w:szCs w:val="24"/>
        </w:rPr>
        <w:t>u</w:t>
      </w:r>
      <w:r>
        <w:rPr>
          <w:rFonts w:ascii="Times New Roman" w:hAnsi="Times New Roman"/>
          <w:bCs/>
          <w:sz w:val="24"/>
          <w:szCs w:val="24"/>
        </w:rPr>
        <w:t xml:space="preserve"> 2016 r. </w:t>
      </w:r>
      <w:r w:rsidRPr="00B91D18">
        <w:rPr>
          <w:rFonts w:ascii="Times New Roman" w:hAnsi="Times New Roman"/>
          <w:bCs/>
          <w:sz w:val="24"/>
          <w:szCs w:val="24"/>
        </w:rPr>
        <w:t>decyzj</w:t>
      </w:r>
      <w:r w:rsidR="00A3422E">
        <w:rPr>
          <w:rFonts w:ascii="Times New Roman" w:hAnsi="Times New Roman"/>
          <w:bCs/>
          <w:sz w:val="24"/>
          <w:szCs w:val="24"/>
        </w:rPr>
        <w:t>ę</w:t>
      </w:r>
      <w:r w:rsidRPr="00B91D18">
        <w:rPr>
          <w:rFonts w:ascii="Times New Roman" w:hAnsi="Times New Roman"/>
          <w:bCs/>
          <w:sz w:val="24"/>
          <w:szCs w:val="24"/>
        </w:rPr>
        <w:t xml:space="preserve"> w zakresie opracowania </w:t>
      </w:r>
      <w:r w:rsidR="00A3422E">
        <w:rPr>
          <w:rFonts w:ascii="Times New Roman" w:hAnsi="Times New Roman"/>
          <w:sz w:val="24"/>
          <w:szCs w:val="24"/>
        </w:rPr>
        <w:t>przedmiotowego projektu ustawy</w:t>
      </w:r>
      <w:r w:rsidRPr="00B91D18">
        <w:rPr>
          <w:rFonts w:ascii="Times New Roman" w:hAnsi="Times New Roman"/>
          <w:sz w:val="24"/>
          <w:szCs w:val="24"/>
        </w:rPr>
        <w:t xml:space="preserve"> </w:t>
      </w:r>
      <w:r w:rsidR="009E149B">
        <w:rPr>
          <w:rFonts w:ascii="Times New Roman" w:hAnsi="Times New Roman"/>
          <w:sz w:val="24"/>
          <w:szCs w:val="24"/>
        </w:rPr>
        <w:br/>
      </w:r>
      <w:r w:rsidRPr="00B91D18">
        <w:rPr>
          <w:rFonts w:ascii="Times New Roman" w:hAnsi="Times New Roman"/>
          <w:sz w:val="24"/>
          <w:szCs w:val="24"/>
        </w:rPr>
        <w:t>bez uprzedniego przyjęcia założeń tego projektu przez Radę Ministrów.</w:t>
      </w:r>
    </w:p>
    <w:p w:rsidR="00B91D18" w:rsidRPr="00915B25" w:rsidRDefault="00B91D18" w:rsidP="00BE2011">
      <w:pPr>
        <w:spacing w:after="0" w:line="360" w:lineRule="auto"/>
        <w:ind w:firstLine="708"/>
        <w:jc w:val="both"/>
        <w:rPr>
          <w:rFonts w:ascii="Times New Roman" w:hAnsi="Times New Roman"/>
          <w:sz w:val="24"/>
          <w:szCs w:val="24"/>
        </w:rPr>
      </w:pPr>
      <w:r w:rsidRPr="00915B25">
        <w:rPr>
          <w:rFonts w:ascii="Times New Roman" w:hAnsi="Times New Roman"/>
          <w:sz w:val="24"/>
          <w:szCs w:val="24"/>
        </w:rPr>
        <w:t xml:space="preserve">Projekt został zawarty w wykazie prac legislacyjnych Rady Ministrów pod pozycją </w:t>
      </w:r>
      <w:r w:rsidR="00915B25" w:rsidRPr="00915B25">
        <w:rPr>
          <w:rFonts w:ascii="Times New Roman" w:hAnsi="Times New Roman"/>
          <w:sz w:val="24"/>
          <w:szCs w:val="24"/>
        </w:rPr>
        <w:t>UD173</w:t>
      </w:r>
      <w:r w:rsidR="00915B25">
        <w:rPr>
          <w:rFonts w:ascii="Times New Roman" w:hAnsi="Times New Roman"/>
          <w:sz w:val="24"/>
          <w:szCs w:val="24"/>
        </w:rPr>
        <w:t>.</w:t>
      </w:r>
    </w:p>
    <w:sectPr w:rsidR="00B91D18" w:rsidRPr="00915B25" w:rsidSect="00BE2011">
      <w:footerReference w:type="default" r:id="rId7"/>
      <w:pgSz w:w="12240" w:h="15840"/>
      <w:pgMar w:top="851"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EF4" w:rsidRDefault="00606EF4" w:rsidP="009A03BA">
      <w:pPr>
        <w:spacing w:after="0" w:line="240" w:lineRule="auto"/>
      </w:pPr>
      <w:r>
        <w:separator/>
      </w:r>
    </w:p>
  </w:endnote>
  <w:endnote w:type="continuationSeparator" w:id="0">
    <w:p w:rsidR="00606EF4" w:rsidRDefault="00606EF4" w:rsidP="009A0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Times">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48" w:rsidRDefault="00573648">
    <w:pPr>
      <w:pStyle w:val="Stopka"/>
      <w:jc w:val="right"/>
    </w:pPr>
    <w:fldSimple w:instr="PAGE   \* MERGEFORMAT">
      <w:r w:rsidR="008A47EE">
        <w:rPr>
          <w:noProof/>
        </w:rPr>
        <w:t>1</w:t>
      </w:r>
    </w:fldSimple>
  </w:p>
  <w:p w:rsidR="00573648" w:rsidRDefault="0057364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EF4" w:rsidRDefault="00606EF4" w:rsidP="009A03BA">
      <w:pPr>
        <w:spacing w:after="0" w:line="240" w:lineRule="auto"/>
      </w:pPr>
      <w:r>
        <w:separator/>
      </w:r>
    </w:p>
  </w:footnote>
  <w:footnote w:type="continuationSeparator" w:id="0">
    <w:p w:rsidR="00606EF4" w:rsidRDefault="00606EF4" w:rsidP="009A03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89E"/>
    <w:multiLevelType w:val="hybridMultilevel"/>
    <w:tmpl w:val="BE5A3B1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71722AE"/>
    <w:multiLevelType w:val="hybridMultilevel"/>
    <w:tmpl w:val="68D640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1254D3"/>
    <w:multiLevelType w:val="hybridMultilevel"/>
    <w:tmpl w:val="32228FF4"/>
    <w:lvl w:ilvl="0" w:tplc="98348D0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D590FA4"/>
    <w:multiLevelType w:val="hybridMultilevel"/>
    <w:tmpl w:val="5E64A5FA"/>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31044AB"/>
    <w:multiLevelType w:val="hybridMultilevel"/>
    <w:tmpl w:val="10086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216C96"/>
    <w:multiLevelType w:val="hybridMultilevel"/>
    <w:tmpl w:val="7A882AB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3307989"/>
    <w:multiLevelType w:val="hybridMultilevel"/>
    <w:tmpl w:val="12FEE7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9B5179"/>
    <w:multiLevelType w:val="hybridMultilevel"/>
    <w:tmpl w:val="988C9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56331A"/>
    <w:multiLevelType w:val="hybridMultilevel"/>
    <w:tmpl w:val="380441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DF008F"/>
    <w:multiLevelType w:val="hybridMultilevel"/>
    <w:tmpl w:val="826CDC4C"/>
    <w:lvl w:ilvl="0" w:tplc="04150011">
      <w:start w:val="1"/>
      <w:numFmt w:val="decimal"/>
      <w:lvlText w:val="%1)"/>
      <w:lvlJc w:val="left"/>
      <w:pPr>
        <w:ind w:left="720" w:hanging="360"/>
      </w:pPr>
      <w:rPr>
        <w:rFonts w:hint="default"/>
      </w:rPr>
    </w:lvl>
    <w:lvl w:ilvl="1" w:tplc="E7A40890">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7">
    <w:abstractNumId w:val="9"/>
  </w:num>
  <w:num w:numId="8">
    <w:abstractNumId w:val="10"/>
  </w:num>
  <w:num w:numId="9">
    <w:abstractNumId w:val="0"/>
  </w:num>
  <w:num w:numId="10">
    <w:abstractNumId w:val="4"/>
  </w:num>
  <w:num w:numId="11">
    <w:abstractNumId w:val="5"/>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ocumentProtection w:edit="trackedChanges" w:enforcement="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6E9B"/>
    <w:rsid w:val="0002186E"/>
    <w:rsid w:val="00021C78"/>
    <w:rsid w:val="00035302"/>
    <w:rsid w:val="00035E32"/>
    <w:rsid w:val="00036973"/>
    <w:rsid w:val="0004376B"/>
    <w:rsid w:val="000443F0"/>
    <w:rsid w:val="0005313F"/>
    <w:rsid w:val="0007401F"/>
    <w:rsid w:val="0007691F"/>
    <w:rsid w:val="000A35A9"/>
    <w:rsid w:val="000C289A"/>
    <w:rsid w:val="000C70AC"/>
    <w:rsid w:val="000D2CCB"/>
    <w:rsid w:val="001200A0"/>
    <w:rsid w:val="00135B3F"/>
    <w:rsid w:val="00156030"/>
    <w:rsid w:val="00160C63"/>
    <w:rsid w:val="001723D1"/>
    <w:rsid w:val="0017319D"/>
    <w:rsid w:val="00183477"/>
    <w:rsid w:val="0019667B"/>
    <w:rsid w:val="001D77B4"/>
    <w:rsid w:val="001E0D70"/>
    <w:rsid w:val="001E2CEB"/>
    <w:rsid w:val="001E3ED4"/>
    <w:rsid w:val="001F67EB"/>
    <w:rsid w:val="00200ADB"/>
    <w:rsid w:val="00246E9B"/>
    <w:rsid w:val="00254F5C"/>
    <w:rsid w:val="002658EA"/>
    <w:rsid w:val="0027101D"/>
    <w:rsid w:val="002818A8"/>
    <w:rsid w:val="00293D6A"/>
    <w:rsid w:val="0029709E"/>
    <w:rsid w:val="002C2F6F"/>
    <w:rsid w:val="002C2FA2"/>
    <w:rsid w:val="002C6186"/>
    <w:rsid w:val="00301824"/>
    <w:rsid w:val="003217D6"/>
    <w:rsid w:val="00321901"/>
    <w:rsid w:val="00323CF5"/>
    <w:rsid w:val="00337A38"/>
    <w:rsid w:val="00367CCD"/>
    <w:rsid w:val="00374BB6"/>
    <w:rsid w:val="0038747F"/>
    <w:rsid w:val="003A623E"/>
    <w:rsid w:val="003C35DE"/>
    <w:rsid w:val="003D2262"/>
    <w:rsid w:val="004411BE"/>
    <w:rsid w:val="00454743"/>
    <w:rsid w:val="004846AA"/>
    <w:rsid w:val="004B13F6"/>
    <w:rsid w:val="004B7F89"/>
    <w:rsid w:val="004C5218"/>
    <w:rsid w:val="004D3602"/>
    <w:rsid w:val="004F14B5"/>
    <w:rsid w:val="004F185B"/>
    <w:rsid w:val="004F74C8"/>
    <w:rsid w:val="00541E12"/>
    <w:rsid w:val="00564E36"/>
    <w:rsid w:val="00573648"/>
    <w:rsid w:val="00591D94"/>
    <w:rsid w:val="00592C1D"/>
    <w:rsid w:val="005A08B0"/>
    <w:rsid w:val="005C1DF1"/>
    <w:rsid w:val="005F4F29"/>
    <w:rsid w:val="00606EF4"/>
    <w:rsid w:val="006179EE"/>
    <w:rsid w:val="0062471F"/>
    <w:rsid w:val="00672358"/>
    <w:rsid w:val="00674D74"/>
    <w:rsid w:val="00691460"/>
    <w:rsid w:val="006B3089"/>
    <w:rsid w:val="006D1471"/>
    <w:rsid w:val="006D5A81"/>
    <w:rsid w:val="006D6CC2"/>
    <w:rsid w:val="00702601"/>
    <w:rsid w:val="00714EBE"/>
    <w:rsid w:val="00720F46"/>
    <w:rsid w:val="007567F9"/>
    <w:rsid w:val="0075709B"/>
    <w:rsid w:val="0076488F"/>
    <w:rsid w:val="00766667"/>
    <w:rsid w:val="00772F5A"/>
    <w:rsid w:val="00772F96"/>
    <w:rsid w:val="007761F2"/>
    <w:rsid w:val="007865D7"/>
    <w:rsid w:val="00790504"/>
    <w:rsid w:val="0079432A"/>
    <w:rsid w:val="007D1D82"/>
    <w:rsid w:val="00823245"/>
    <w:rsid w:val="00835A5E"/>
    <w:rsid w:val="008426B1"/>
    <w:rsid w:val="0085002B"/>
    <w:rsid w:val="008514DD"/>
    <w:rsid w:val="008728DE"/>
    <w:rsid w:val="00887D31"/>
    <w:rsid w:val="008A27D6"/>
    <w:rsid w:val="008A47EE"/>
    <w:rsid w:val="008B2F1E"/>
    <w:rsid w:val="008D468B"/>
    <w:rsid w:val="008E0749"/>
    <w:rsid w:val="00915B25"/>
    <w:rsid w:val="00916D05"/>
    <w:rsid w:val="00931983"/>
    <w:rsid w:val="00944D6B"/>
    <w:rsid w:val="00985294"/>
    <w:rsid w:val="009930D5"/>
    <w:rsid w:val="009A03BA"/>
    <w:rsid w:val="009B39CC"/>
    <w:rsid w:val="009E149B"/>
    <w:rsid w:val="009F16B0"/>
    <w:rsid w:val="009F2605"/>
    <w:rsid w:val="00A04A5B"/>
    <w:rsid w:val="00A067B5"/>
    <w:rsid w:val="00A20CBF"/>
    <w:rsid w:val="00A23C9A"/>
    <w:rsid w:val="00A331A9"/>
    <w:rsid w:val="00A3422E"/>
    <w:rsid w:val="00A411D6"/>
    <w:rsid w:val="00A55394"/>
    <w:rsid w:val="00A56D39"/>
    <w:rsid w:val="00A56FDD"/>
    <w:rsid w:val="00A611B0"/>
    <w:rsid w:val="00A62BBF"/>
    <w:rsid w:val="00A657E1"/>
    <w:rsid w:val="00A86472"/>
    <w:rsid w:val="00A87345"/>
    <w:rsid w:val="00AA7D31"/>
    <w:rsid w:val="00AD7EA7"/>
    <w:rsid w:val="00AE2EE8"/>
    <w:rsid w:val="00AE3D51"/>
    <w:rsid w:val="00AF0FB1"/>
    <w:rsid w:val="00B06DB9"/>
    <w:rsid w:val="00B10F17"/>
    <w:rsid w:val="00B674CF"/>
    <w:rsid w:val="00B91D18"/>
    <w:rsid w:val="00B966A4"/>
    <w:rsid w:val="00BA4D92"/>
    <w:rsid w:val="00BC5C94"/>
    <w:rsid w:val="00BE2011"/>
    <w:rsid w:val="00BE59CB"/>
    <w:rsid w:val="00C02146"/>
    <w:rsid w:val="00C15F59"/>
    <w:rsid w:val="00C459FC"/>
    <w:rsid w:val="00C45B59"/>
    <w:rsid w:val="00C55B26"/>
    <w:rsid w:val="00C600CB"/>
    <w:rsid w:val="00C62327"/>
    <w:rsid w:val="00CB16EE"/>
    <w:rsid w:val="00CB1AB3"/>
    <w:rsid w:val="00CB1EED"/>
    <w:rsid w:val="00CB5A53"/>
    <w:rsid w:val="00CB5CEF"/>
    <w:rsid w:val="00CB5EB9"/>
    <w:rsid w:val="00CB76E8"/>
    <w:rsid w:val="00CD64D5"/>
    <w:rsid w:val="00CF48B0"/>
    <w:rsid w:val="00D064E5"/>
    <w:rsid w:val="00D13E87"/>
    <w:rsid w:val="00D35827"/>
    <w:rsid w:val="00D36E9B"/>
    <w:rsid w:val="00D62E9C"/>
    <w:rsid w:val="00D71F0E"/>
    <w:rsid w:val="00D728B8"/>
    <w:rsid w:val="00D77507"/>
    <w:rsid w:val="00D86E9C"/>
    <w:rsid w:val="00D97C50"/>
    <w:rsid w:val="00DA02A3"/>
    <w:rsid w:val="00DD3929"/>
    <w:rsid w:val="00DE4DBB"/>
    <w:rsid w:val="00DF401D"/>
    <w:rsid w:val="00DF479B"/>
    <w:rsid w:val="00DF59D1"/>
    <w:rsid w:val="00E20406"/>
    <w:rsid w:val="00E225DA"/>
    <w:rsid w:val="00E30DF2"/>
    <w:rsid w:val="00E34300"/>
    <w:rsid w:val="00E6592C"/>
    <w:rsid w:val="00E91879"/>
    <w:rsid w:val="00ED1D18"/>
    <w:rsid w:val="00ED4390"/>
    <w:rsid w:val="00EE0B72"/>
    <w:rsid w:val="00EF0F0F"/>
    <w:rsid w:val="00F12F25"/>
    <w:rsid w:val="00F134A7"/>
    <w:rsid w:val="00F16A2C"/>
    <w:rsid w:val="00F24B7D"/>
    <w:rsid w:val="00F45889"/>
    <w:rsid w:val="00F6083C"/>
    <w:rsid w:val="00F73846"/>
    <w:rsid w:val="00F77C91"/>
    <w:rsid w:val="00F85D36"/>
    <w:rsid w:val="00F90795"/>
    <w:rsid w:val="00F94398"/>
    <w:rsid w:val="00FB0DC7"/>
    <w:rsid w:val="00FB519B"/>
    <w:rsid w:val="00FC3B99"/>
    <w:rsid w:val="00FD7AC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A03BA"/>
    <w:pPr>
      <w:tabs>
        <w:tab w:val="center" w:pos="4536"/>
        <w:tab w:val="right" w:pos="9072"/>
      </w:tabs>
    </w:pPr>
    <w:rPr>
      <w:lang/>
    </w:rPr>
  </w:style>
  <w:style w:type="character" w:customStyle="1" w:styleId="NagwekZnak">
    <w:name w:val="Nagłówek Znak"/>
    <w:link w:val="Nagwek"/>
    <w:uiPriority w:val="99"/>
    <w:rsid w:val="009A03BA"/>
    <w:rPr>
      <w:sz w:val="22"/>
      <w:szCs w:val="22"/>
      <w:lang w:eastAsia="en-US"/>
    </w:rPr>
  </w:style>
  <w:style w:type="paragraph" w:styleId="Stopka">
    <w:name w:val="footer"/>
    <w:basedOn w:val="Normalny"/>
    <w:link w:val="StopkaZnak"/>
    <w:uiPriority w:val="99"/>
    <w:unhideWhenUsed/>
    <w:rsid w:val="009A03BA"/>
    <w:pPr>
      <w:tabs>
        <w:tab w:val="center" w:pos="4536"/>
        <w:tab w:val="right" w:pos="9072"/>
      </w:tabs>
    </w:pPr>
    <w:rPr>
      <w:lang/>
    </w:rPr>
  </w:style>
  <w:style w:type="character" w:customStyle="1" w:styleId="StopkaZnak">
    <w:name w:val="Stopka Znak"/>
    <w:link w:val="Stopka"/>
    <w:uiPriority w:val="99"/>
    <w:rsid w:val="009A03BA"/>
    <w:rPr>
      <w:sz w:val="22"/>
      <w:szCs w:val="22"/>
      <w:lang w:eastAsia="en-US"/>
    </w:rPr>
  </w:style>
  <w:style w:type="character" w:styleId="Odwoanieprzypisudolnego">
    <w:name w:val="footnote reference"/>
    <w:semiHidden/>
    <w:rsid w:val="001F67EB"/>
    <w:rPr>
      <w:rFonts w:cs="Times New Roman"/>
      <w:vertAlign w:val="superscript"/>
    </w:rPr>
  </w:style>
  <w:style w:type="paragraph" w:styleId="Tekstkomentarza">
    <w:name w:val="annotation text"/>
    <w:basedOn w:val="Normalny"/>
    <w:link w:val="TekstkomentarzaZnak"/>
    <w:uiPriority w:val="99"/>
    <w:semiHidden/>
    <w:unhideWhenUsed/>
    <w:rsid w:val="0029709E"/>
    <w:rPr>
      <w:sz w:val="20"/>
      <w:szCs w:val="20"/>
      <w:lang/>
    </w:rPr>
  </w:style>
  <w:style w:type="character" w:customStyle="1" w:styleId="TekstkomentarzaZnak">
    <w:name w:val="Tekst komentarza Znak"/>
    <w:link w:val="Tekstkomentarza"/>
    <w:uiPriority w:val="99"/>
    <w:semiHidden/>
    <w:rsid w:val="0029709E"/>
    <w:rPr>
      <w:lang w:eastAsia="en-US"/>
    </w:rPr>
  </w:style>
  <w:style w:type="character" w:styleId="Odwoaniedokomentarza">
    <w:name w:val="annotation reference"/>
    <w:uiPriority w:val="99"/>
    <w:semiHidden/>
    <w:rsid w:val="0029709E"/>
    <w:rPr>
      <w:sz w:val="16"/>
      <w:szCs w:val="16"/>
    </w:rPr>
  </w:style>
  <w:style w:type="paragraph" w:styleId="Tekstdymka">
    <w:name w:val="Balloon Text"/>
    <w:basedOn w:val="Normalny"/>
    <w:link w:val="TekstdymkaZnak"/>
    <w:uiPriority w:val="99"/>
    <w:semiHidden/>
    <w:unhideWhenUsed/>
    <w:rsid w:val="0029709E"/>
    <w:pPr>
      <w:spacing w:after="0" w:line="240" w:lineRule="auto"/>
    </w:pPr>
    <w:rPr>
      <w:rFonts w:ascii="Segoe UI" w:hAnsi="Segoe UI"/>
      <w:sz w:val="18"/>
      <w:szCs w:val="18"/>
      <w:lang/>
    </w:rPr>
  </w:style>
  <w:style w:type="character" w:customStyle="1" w:styleId="TekstdymkaZnak">
    <w:name w:val="Tekst dymka Znak"/>
    <w:link w:val="Tekstdymka"/>
    <w:uiPriority w:val="99"/>
    <w:semiHidden/>
    <w:rsid w:val="0029709E"/>
    <w:rPr>
      <w:rFonts w:ascii="Segoe UI" w:hAnsi="Segoe UI" w:cs="Segoe UI"/>
      <w:sz w:val="18"/>
      <w:szCs w:val="18"/>
      <w:lang w:eastAsia="en-US"/>
    </w:rPr>
  </w:style>
  <w:style w:type="paragraph" w:styleId="Tematkomentarza">
    <w:name w:val="annotation subject"/>
    <w:basedOn w:val="Tekstkomentarza"/>
    <w:next w:val="Tekstkomentarza"/>
    <w:link w:val="TematkomentarzaZnak"/>
    <w:uiPriority w:val="99"/>
    <w:semiHidden/>
    <w:unhideWhenUsed/>
    <w:rsid w:val="00F85D36"/>
    <w:rPr>
      <w:b/>
      <w:bCs/>
    </w:rPr>
  </w:style>
  <w:style w:type="character" w:customStyle="1" w:styleId="TematkomentarzaZnak">
    <w:name w:val="Temat komentarza Znak"/>
    <w:link w:val="Tematkomentarza"/>
    <w:uiPriority w:val="99"/>
    <w:semiHidden/>
    <w:rsid w:val="00F85D36"/>
    <w:rPr>
      <w:b/>
      <w:bCs/>
      <w:lang w:eastAsia="en-US"/>
    </w:rPr>
  </w:style>
</w:styles>
</file>

<file path=word/webSettings.xml><?xml version="1.0" encoding="utf-8"?>
<w:webSettings xmlns:r="http://schemas.openxmlformats.org/officeDocument/2006/relationships" xmlns:w="http://schemas.openxmlformats.org/wordprocessingml/2006/main">
  <w:divs>
    <w:div w:id="178860197">
      <w:bodyDiv w:val="1"/>
      <w:marLeft w:val="0"/>
      <w:marRight w:val="0"/>
      <w:marTop w:val="0"/>
      <w:marBottom w:val="0"/>
      <w:divBdr>
        <w:top w:val="none" w:sz="0" w:space="0" w:color="auto"/>
        <w:left w:val="none" w:sz="0" w:space="0" w:color="auto"/>
        <w:bottom w:val="none" w:sz="0" w:space="0" w:color="auto"/>
        <w:right w:val="none" w:sz="0" w:space="0" w:color="auto"/>
      </w:divBdr>
    </w:div>
    <w:div w:id="382676805">
      <w:bodyDiv w:val="1"/>
      <w:marLeft w:val="0"/>
      <w:marRight w:val="0"/>
      <w:marTop w:val="0"/>
      <w:marBottom w:val="0"/>
      <w:divBdr>
        <w:top w:val="none" w:sz="0" w:space="0" w:color="auto"/>
        <w:left w:val="none" w:sz="0" w:space="0" w:color="auto"/>
        <w:bottom w:val="none" w:sz="0" w:space="0" w:color="auto"/>
        <w:right w:val="none" w:sz="0" w:space="0" w:color="auto"/>
      </w:divBdr>
    </w:div>
    <w:div w:id="706102550">
      <w:bodyDiv w:val="1"/>
      <w:marLeft w:val="0"/>
      <w:marRight w:val="0"/>
      <w:marTop w:val="0"/>
      <w:marBottom w:val="0"/>
      <w:divBdr>
        <w:top w:val="none" w:sz="0" w:space="0" w:color="auto"/>
        <w:left w:val="none" w:sz="0" w:space="0" w:color="auto"/>
        <w:bottom w:val="none" w:sz="0" w:space="0" w:color="auto"/>
        <w:right w:val="none" w:sz="0" w:space="0" w:color="auto"/>
      </w:divBdr>
    </w:div>
    <w:div w:id="867764503">
      <w:bodyDiv w:val="1"/>
      <w:marLeft w:val="0"/>
      <w:marRight w:val="0"/>
      <w:marTop w:val="0"/>
      <w:marBottom w:val="0"/>
      <w:divBdr>
        <w:top w:val="none" w:sz="0" w:space="0" w:color="auto"/>
        <w:left w:val="none" w:sz="0" w:space="0" w:color="auto"/>
        <w:bottom w:val="none" w:sz="0" w:space="0" w:color="auto"/>
        <w:right w:val="none" w:sz="0" w:space="0" w:color="auto"/>
      </w:divBdr>
    </w:div>
    <w:div w:id="1373771993">
      <w:bodyDiv w:val="1"/>
      <w:marLeft w:val="0"/>
      <w:marRight w:val="0"/>
      <w:marTop w:val="0"/>
      <w:marBottom w:val="0"/>
      <w:divBdr>
        <w:top w:val="none" w:sz="0" w:space="0" w:color="auto"/>
        <w:left w:val="none" w:sz="0" w:space="0" w:color="auto"/>
        <w:bottom w:val="none" w:sz="0" w:space="0" w:color="auto"/>
        <w:right w:val="none" w:sz="0" w:space="0" w:color="auto"/>
      </w:divBdr>
    </w:div>
    <w:div w:id="16959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6550</Words>
  <Characters>39300</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Dąbrowska Magdalena</dc:creator>
  <cp:keywords/>
  <cp:lastModifiedBy>b.drzal</cp:lastModifiedBy>
  <cp:revision>2</cp:revision>
  <cp:lastPrinted>2016-11-10T12:59:00Z</cp:lastPrinted>
  <dcterms:created xsi:type="dcterms:W3CDTF">2016-12-20T09:23:00Z</dcterms:created>
  <dcterms:modified xsi:type="dcterms:W3CDTF">2016-12-20T09:23:00Z</dcterms:modified>
</cp:coreProperties>
</file>